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104" w:name="TOC"/>
      <w:pPr>
        <w:pStyle w:val="Heading1"/>
      </w:pPr>
      <w:r>
        <w:t>Find your MP / jump to a draft</w:t>
      </w:r>
      <w:bookmarkEnd w:id="104"/>
    </w:p>
    <w:p>
      <w:hyperlink w:anchor="sec001">
        <w:r>
          <w:rPr>
            <w:rStyle w:val="Hyperlink"/>
          </w:rPr>
          <w:t>How to use this</w:t>
        </w:r>
      </w:hyperlink>
    </w:p>
    <w:p>
      <w:hyperlink w:anchor="sec002">
        <w:r>
          <w:rPr>
            <w:rStyle w:val="Hyperlink"/>
          </w:rPr>
          <w:t>Regional fallback draft</w:t>
        </w:r>
      </w:hyperlink>
    </w:p>
    <w:p>
      <w:hyperlink w:anchor="sec003">
        <w:r>
          <w:rPr>
            <w:rStyle w:val="Hyperlink"/>
          </w:rPr>
          <w:t>Buckinghamshire &amp; Milton Keynes</w:t>
        </w:r>
      </w:hyperlink>
    </w:p>
    <w:p>
      <w:r>
        <w:t xml:space="preserve">  </w:t>
      </w:r>
      <w:hyperlink w:anchor="sec004">
        <w:r>
          <w:rPr>
            <w:rStyle w:val="Hyperlink"/>
          </w:rPr>
          <w:t>Aylesbury — Laura Kyrke-Smith</w:t>
        </w:r>
      </w:hyperlink>
    </w:p>
    <w:p>
      <w:r>
        <w:t xml:space="preserve">  </w:t>
      </w:r>
      <w:hyperlink w:anchor="sec005">
        <w:r>
          <w:rPr>
            <w:rStyle w:val="Hyperlink"/>
          </w:rPr>
          <w:t>Beaconsfield — Joy Morrissey</w:t>
        </w:r>
      </w:hyperlink>
    </w:p>
    <w:p>
      <w:r>
        <w:t xml:space="preserve">  </w:t>
      </w:r>
      <w:hyperlink w:anchor="sec006">
        <w:r>
          <w:rPr>
            <w:rStyle w:val="Hyperlink"/>
          </w:rPr>
          <w:t>Buckingham and Bletchley — Callum Anderson</w:t>
        </w:r>
      </w:hyperlink>
    </w:p>
    <w:p>
      <w:r>
        <w:t xml:space="preserve">  </w:t>
      </w:r>
      <w:hyperlink w:anchor="sec007">
        <w:r>
          <w:rPr>
            <w:rStyle w:val="Hyperlink"/>
          </w:rPr>
          <w:t>Chesham and Amersham — Sarah Green</w:t>
        </w:r>
      </w:hyperlink>
    </w:p>
    <w:p>
      <w:r>
        <w:t xml:space="preserve">  </w:t>
      </w:r>
      <w:hyperlink w:anchor="sec008">
        <w:r>
          <w:rPr>
            <w:rStyle w:val="Hyperlink"/>
          </w:rPr>
          <w:t>Mid Buckinghamshire — Greg Smith</w:t>
        </w:r>
      </w:hyperlink>
    </w:p>
    <w:p>
      <w:r>
        <w:t xml:space="preserve">  </w:t>
      </w:r>
      <w:hyperlink w:anchor="sec009">
        <w:r>
          <w:rPr>
            <w:rStyle w:val="Hyperlink"/>
          </w:rPr>
          <w:t>Milton Keynes Central — Emily Darlington</w:t>
        </w:r>
      </w:hyperlink>
    </w:p>
    <w:p>
      <w:r>
        <w:t xml:space="preserve">  </w:t>
      </w:r>
      <w:hyperlink w:anchor="sec010">
        <w:r>
          <w:rPr>
            <w:rStyle w:val="Hyperlink"/>
          </w:rPr>
          <w:t>Milton Keynes North — Chris Curtis</w:t>
        </w:r>
      </w:hyperlink>
    </w:p>
    <w:p>
      <w:r>
        <w:t xml:space="preserve">  </w:t>
      </w:r>
      <w:hyperlink w:anchor="sec011">
        <w:r>
          <w:rPr>
            <w:rStyle w:val="Hyperlink"/>
          </w:rPr>
          <w:t>Wycombe — Emma Reynolds</w:t>
        </w:r>
      </w:hyperlink>
    </w:p>
    <w:p>
      <w:hyperlink w:anchor="sec012">
        <w:r>
          <w:rPr>
            <w:rStyle w:val="Hyperlink"/>
          </w:rPr>
          <w:t>Berkshire &amp; Oxfordshire</w:t>
        </w:r>
      </w:hyperlink>
    </w:p>
    <w:p>
      <w:r>
        <w:t xml:space="preserve">  </w:t>
      </w:r>
      <w:hyperlink w:anchor="sec013">
        <w:r>
          <w:rPr>
            <w:rStyle w:val="Hyperlink"/>
          </w:rPr>
          <w:t>Banbury — Sean Woodcock</w:t>
        </w:r>
      </w:hyperlink>
    </w:p>
    <w:p>
      <w:r>
        <w:t xml:space="preserve">  </w:t>
      </w:r>
      <w:hyperlink w:anchor="sec014">
        <w:r>
          <w:rPr>
            <w:rStyle w:val="Hyperlink"/>
          </w:rPr>
          <w:t>Bicester and Woodstock — Calum Miller</w:t>
        </w:r>
      </w:hyperlink>
    </w:p>
    <w:p>
      <w:r>
        <w:t xml:space="preserve">  </w:t>
      </w:r>
      <w:hyperlink w:anchor="sec015">
        <w:r>
          <w:rPr>
            <w:rStyle w:val="Hyperlink"/>
          </w:rPr>
          <w:t>Bracknell — Peter Swallow</w:t>
        </w:r>
      </w:hyperlink>
    </w:p>
    <w:p>
      <w:r>
        <w:t xml:space="preserve">  </w:t>
      </w:r>
      <w:hyperlink w:anchor="sec016">
        <w:r>
          <w:rPr>
            <w:rStyle w:val="Hyperlink"/>
          </w:rPr>
          <w:t>Didcot and Wantage — Olly Glover</w:t>
        </w:r>
      </w:hyperlink>
    </w:p>
    <w:p>
      <w:r>
        <w:t xml:space="preserve">  </w:t>
      </w:r>
      <w:hyperlink w:anchor="sec017">
        <w:r>
          <w:rPr>
            <w:rStyle w:val="Hyperlink"/>
          </w:rPr>
          <w:t>Earley and Woodley — Yuan Yang</w:t>
        </w:r>
      </w:hyperlink>
    </w:p>
    <w:p>
      <w:r>
        <w:t xml:space="preserve">  </w:t>
      </w:r>
      <w:hyperlink w:anchor="sec018">
        <w:r>
          <w:rPr>
            <w:rStyle w:val="Hyperlink"/>
          </w:rPr>
          <w:t>Henley and Thame — Freddie van Mierlo</w:t>
        </w:r>
      </w:hyperlink>
    </w:p>
    <w:p>
      <w:r>
        <w:t xml:space="preserve">  </w:t>
      </w:r>
      <w:hyperlink w:anchor="sec019">
        <w:r>
          <w:rPr>
            <w:rStyle w:val="Hyperlink"/>
          </w:rPr>
          <w:t>Maidenhead — Joshua Reynolds</w:t>
        </w:r>
      </w:hyperlink>
    </w:p>
    <w:p>
      <w:r>
        <w:t xml:space="preserve">  </w:t>
      </w:r>
      <w:hyperlink w:anchor="sec020">
        <w:r>
          <w:rPr>
            <w:rStyle w:val="Hyperlink"/>
          </w:rPr>
          <w:t>Newbury — Lee Dillon</w:t>
        </w:r>
      </w:hyperlink>
    </w:p>
    <w:p>
      <w:r>
        <w:t xml:space="preserve">  </w:t>
      </w:r>
      <w:hyperlink w:anchor="sec021">
        <w:r>
          <w:rPr>
            <w:rStyle w:val="Hyperlink"/>
          </w:rPr>
          <w:t>Oxford East — Anneliese Dodds</w:t>
        </w:r>
      </w:hyperlink>
    </w:p>
    <w:p>
      <w:r>
        <w:t xml:space="preserve">  </w:t>
      </w:r>
      <w:hyperlink w:anchor="sec022">
        <w:r>
          <w:rPr>
            <w:rStyle w:val="Hyperlink"/>
          </w:rPr>
          <w:t>Oxford West and Abingdon — Layla Moran</w:t>
        </w:r>
      </w:hyperlink>
    </w:p>
    <w:p>
      <w:r>
        <w:t xml:space="preserve">  </w:t>
      </w:r>
      <w:hyperlink w:anchor="sec023">
        <w:r>
          <w:rPr>
            <w:rStyle w:val="Hyperlink"/>
          </w:rPr>
          <w:t>Reading Central — Matt Rodda</w:t>
        </w:r>
      </w:hyperlink>
    </w:p>
    <w:p>
      <w:r>
        <w:t xml:space="preserve">  </w:t>
      </w:r>
      <w:hyperlink w:anchor="sec024">
        <w:r>
          <w:rPr>
            <w:rStyle w:val="Hyperlink"/>
          </w:rPr>
          <w:t>Reading West and Mid Berkshire — Olivia Bailey</w:t>
        </w:r>
      </w:hyperlink>
    </w:p>
    <w:p>
      <w:r>
        <w:t xml:space="preserve">  </w:t>
      </w:r>
      <w:hyperlink w:anchor="sec025">
        <w:r>
          <w:rPr>
            <w:rStyle w:val="Hyperlink"/>
          </w:rPr>
          <w:t>Slough — Tanmanjeet Singh Dhesi</w:t>
        </w:r>
      </w:hyperlink>
    </w:p>
    <w:p>
      <w:r>
        <w:t xml:space="preserve">  </w:t>
      </w:r>
      <w:hyperlink w:anchor="sec026">
        <w:r>
          <w:rPr>
            <w:rStyle w:val="Hyperlink"/>
          </w:rPr>
          <w:t>Windsor — Jack Rankin</w:t>
        </w:r>
      </w:hyperlink>
    </w:p>
    <w:p>
      <w:r>
        <w:t xml:space="preserve">  </w:t>
      </w:r>
      <w:hyperlink w:anchor="sec027">
        <w:r>
          <w:rPr>
            <w:rStyle w:val="Hyperlink"/>
          </w:rPr>
          <w:t>Witney — Charlie Maynard</w:t>
        </w:r>
      </w:hyperlink>
    </w:p>
    <w:p>
      <w:r>
        <w:t xml:space="preserve">  </w:t>
      </w:r>
      <w:hyperlink w:anchor="sec028">
        <w:r>
          <w:rPr>
            <w:rStyle w:val="Hyperlink"/>
          </w:rPr>
          <w:t>Wokingham — Clive Jones</w:t>
        </w:r>
      </w:hyperlink>
    </w:p>
    <w:p>
      <w:hyperlink w:anchor="sec029">
        <w:r>
          <w:rPr>
            <w:rStyle w:val="Hyperlink"/>
          </w:rPr>
          <w:t>Hampshire &amp; Isle of Wight</w:t>
        </w:r>
      </w:hyperlink>
    </w:p>
    <w:p>
      <w:r>
        <w:t xml:space="preserve">  </w:t>
      </w:r>
      <w:hyperlink w:anchor="sec030">
        <w:r>
          <w:rPr>
            <w:rStyle w:val="Hyperlink"/>
          </w:rPr>
          <w:t>Aldershot — Alex Baker</w:t>
        </w:r>
      </w:hyperlink>
    </w:p>
    <w:p>
      <w:r>
        <w:t xml:space="preserve">  </w:t>
      </w:r>
      <w:hyperlink w:anchor="sec031">
        <w:r>
          <w:rPr>
            <w:rStyle w:val="Hyperlink"/>
          </w:rPr>
          <w:t>Basingstoke — Luke Murphy</w:t>
        </w:r>
      </w:hyperlink>
    </w:p>
    <w:p>
      <w:r>
        <w:t xml:space="preserve">  </w:t>
      </w:r>
      <w:hyperlink w:anchor="sec032">
        <w:r>
          <w:rPr>
            <w:rStyle w:val="Hyperlink"/>
          </w:rPr>
          <w:t>East Hampshire — Damian Hinds</w:t>
        </w:r>
      </w:hyperlink>
    </w:p>
    <w:p>
      <w:r>
        <w:t xml:space="preserve">  </w:t>
      </w:r>
      <w:hyperlink w:anchor="sec033">
        <w:r>
          <w:rPr>
            <w:rStyle w:val="Hyperlink"/>
          </w:rPr>
          <w:t>Eastleigh — Liz Jarvis</w:t>
        </w:r>
      </w:hyperlink>
    </w:p>
    <w:p>
      <w:r>
        <w:t xml:space="preserve">  </w:t>
      </w:r>
      <w:hyperlink w:anchor="sec034">
        <w:r>
          <w:rPr>
            <w:rStyle w:val="Hyperlink"/>
          </w:rPr>
          <w:t>Fareham and Waterlooville — Suella Braverman</w:t>
        </w:r>
      </w:hyperlink>
    </w:p>
    <w:p>
      <w:r>
        <w:t xml:space="preserve">  </w:t>
      </w:r>
      <w:hyperlink w:anchor="sec035">
        <w:r>
          <w:rPr>
            <w:rStyle w:val="Hyperlink"/>
          </w:rPr>
          <w:t>Gosport — Caroline Dinenage</w:t>
        </w:r>
      </w:hyperlink>
    </w:p>
    <w:p>
      <w:r>
        <w:t xml:space="preserve">  </w:t>
      </w:r>
      <w:hyperlink w:anchor="sec036">
        <w:r>
          <w:rPr>
            <w:rStyle w:val="Hyperlink"/>
          </w:rPr>
          <w:t>Hamble Valley — Paul Holmes</w:t>
        </w:r>
      </w:hyperlink>
    </w:p>
    <w:p>
      <w:r>
        <w:t xml:space="preserve">  </w:t>
      </w:r>
      <w:hyperlink w:anchor="sec037">
        <w:r>
          <w:rPr>
            <w:rStyle w:val="Hyperlink"/>
          </w:rPr>
          <w:t>Havant — Alan Mak</w:t>
        </w:r>
      </w:hyperlink>
    </w:p>
    <w:p>
      <w:r>
        <w:t xml:space="preserve">  </w:t>
      </w:r>
      <w:hyperlink w:anchor="sec038">
        <w:r>
          <w:rPr>
            <w:rStyle w:val="Hyperlink"/>
          </w:rPr>
          <w:t>Isle of Wight East — Joe Robertson</w:t>
        </w:r>
      </w:hyperlink>
    </w:p>
    <w:p>
      <w:r>
        <w:t xml:space="preserve">  </w:t>
      </w:r>
      <w:hyperlink w:anchor="sec039">
        <w:r>
          <w:rPr>
            <w:rStyle w:val="Hyperlink"/>
          </w:rPr>
          <w:t>Isle of Wight West — Richard Quigley</w:t>
        </w:r>
      </w:hyperlink>
    </w:p>
    <w:p>
      <w:r>
        <w:t xml:space="preserve">  </w:t>
      </w:r>
      <w:hyperlink w:anchor="sec040">
        <w:r>
          <w:rPr>
            <w:rStyle w:val="Hyperlink"/>
          </w:rPr>
          <w:t>New Forest East — Julian Lewis</w:t>
        </w:r>
      </w:hyperlink>
    </w:p>
    <w:p>
      <w:r>
        <w:t xml:space="preserve">  </w:t>
      </w:r>
      <w:hyperlink w:anchor="sec041">
        <w:r>
          <w:rPr>
            <w:rStyle w:val="Hyperlink"/>
          </w:rPr>
          <w:t>New Forest West — Desmond Swayne</w:t>
        </w:r>
      </w:hyperlink>
    </w:p>
    <w:p>
      <w:r>
        <w:t xml:space="preserve">  </w:t>
      </w:r>
      <w:hyperlink w:anchor="sec042">
        <w:r>
          <w:rPr>
            <w:rStyle w:val="Hyperlink"/>
          </w:rPr>
          <w:t>North East Hampshire — Alex Brewer</w:t>
        </w:r>
      </w:hyperlink>
    </w:p>
    <w:p>
      <w:r>
        <w:t xml:space="preserve">  </w:t>
      </w:r>
      <w:hyperlink w:anchor="sec043">
        <w:r>
          <w:rPr>
            <w:rStyle w:val="Hyperlink"/>
          </w:rPr>
          <w:t>North West Hampshire — Kit Malthouse</w:t>
        </w:r>
      </w:hyperlink>
    </w:p>
    <w:p>
      <w:r>
        <w:t xml:space="preserve">  </w:t>
      </w:r>
      <w:hyperlink w:anchor="sec044">
        <w:r>
          <w:rPr>
            <w:rStyle w:val="Hyperlink"/>
          </w:rPr>
          <w:t>Portsmouth North — Amanda Martin</w:t>
        </w:r>
      </w:hyperlink>
    </w:p>
    <w:p>
      <w:r>
        <w:t xml:space="preserve">  </w:t>
      </w:r>
      <w:hyperlink w:anchor="sec045">
        <w:r>
          <w:rPr>
            <w:rStyle w:val="Hyperlink"/>
          </w:rPr>
          <w:t>Portsmouth South — Stephen Morgan</w:t>
        </w:r>
      </w:hyperlink>
    </w:p>
    <w:p>
      <w:r>
        <w:t xml:space="preserve">  </w:t>
      </w:r>
      <w:hyperlink w:anchor="sec046">
        <w:r>
          <w:rPr>
            <w:rStyle w:val="Hyperlink"/>
          </w:rPr>
          <w:t>Romsey and Southampton North — Caroline Nokes</w:t>
        </w:r>
      </w:hyperlink>
    </w:p>
    <w:p>
      <w:r>
        <w:t xml:space="preserve">  </w:t>
      </w:r>
      <w:hyperlink w:anchor="sec047">
        <w:r>
          <w:rPr>
            <w:rStyle w:val="Hyperlink"/>
          </w:rPr>
          <w:t>Southampton Itchen — Darren Paffey</w:t>
        </w:r>
      </w:hyperlink>
    </w:p>
    <w:p>
      <w:r>
        <w:t xml:space="preserve">  </w:t>
      </w:r>
      <w:hyperlink w:anchor="sec048">
        <w:r>
          <w:rPr>
            <w:rStyle w:val="Hyperlink"/>
          </w:rPr>
          <w:t>Southampton Test — Satvir Kaur</w:t>
        </w:r>
      </w:hyperlink>
    </w:p>
    <w:p>
      <w:r>
        <w:t xml:space="preserve">  </w:t>
      </w:r>
      <w:hyperlink w:anchor="sec049">
        <w:r>
          <w:rPr>
            <w:rStyle w:val="Hyperlink"/>
          </w:rPr>
          <w:t>Winchester — Danny Chambers</w:t>
        </w:r>
      </w:hyperlink>
    </w:p>
    <w:p>
      <w:hyperlink w:anchor="sec050">
        <w:r>
          <w:rPr>
            <w:rStyle w:val="Hyperlink"/>
          </w:rPr>
          <w:t>Kent</w:t>
        </w:r>
      </w:hyperlink>
    </w:p>
    <w:p>
      <w:r>
        <w:t xml:space="preserve">  </w:t>
      </w:r>
      <w:hyperlink w:anchor="sec051">
        <w:r>
          <w:rPr>
            <w:rStyle w:val="Hyperlink"/>
          </w:rPr>
          <w:t>Ashford — Sojan Joseph</w:t>
        </w:r>
      </w:hyperlink>
    </w:p>
    <w:p>
      <w:r>
        <w:t xml:space="preserve">  </w:t>
      </w:r>
      <w:hyperlink w:anchor="sec052">
        <w:r>
          <w:rPr>
            <w:rStyle w:val="Hyperlink"/>
          </w:rPr>
          <w:t>Canterbury — Rosie Duffield</w:t>
        </w:r>
      </w:hyperlink>
    </w:p>
    <w:p>
      <w:r>
        <w:t xml:space="preserve">  </w:t>
      </w:r>
      <w:hyperlink w:anchor="sec053">
        <w:r>
          <w:rPr>
            <w:rStyle w:val="Hyperlink"/>
          </w:rPr>
          <w:t>Chatham and Aylesford — Tristan Osborne</w:t>
        </w:r>
      </w:hyperlink>
    </w:p>
    <w:p>
      <w:r>
        <w:t xml:space="preserve">  </w:t>
      </w:r>
      <w:hyperlink w:anchor="sec054">
        <w:r>
          <w:rPr>
            <w:rStyle w:val="Hyperlink"/>
          </w:rPr>
          <w:t>Dartford — Jim Dickson</w:t>
        </w:r>
      </w:hyperlink>
    </w:p>
    <w:p>
      <w:r>
        <w:t xml:space="preserve">  </w:t>
      </w:r>
      <w:hyperlink w:anchor="sec055">
        <w:r>
          <w:rPr>
            <w:rStyle w:val="Hyperlink"/>
          </w:rPr>
          <w:t>Dover and Deal — Mike Tapp</w:t>
        </w:r>
      </w:hyperlink>
    </w:p>
    <w:p>
      <w:r>
        <w:t xml:space="preserve">  </w:t>
      </w:r>
      <w:hyperlink w:anchor="sec056">
        <w:r>
          <w:rPr>
            <w:rStyle w:val="Hyperlink"/>
          </w:rPr>
          <w:t>East Thanet — Polly Billington</w:t>
        </w:r>
      </w:hyperlink>
    </w:p>
    <w:p>
      <w:r>
        <w:t xml:space="preserve">  </w:t>
      </w:r>
      <w:hyperlink w:anchor="sec057">
        <w:r>
          <w:rPr>
            <w:rStyle w:val="Hyperlink"/>
          </w:rPr>
          <w:t>Faversham and Mid Kent — Helen Whately</w:t>
        </w:r>
      </w:hyperlink>
    </w:p>
    <w:p>
      <w:r>
        <w:t xml:space="preserve">  </w:t>
      </w:r>
      <w:hyperlink w:anchor="sec058">
        <w:r>
          <w:rPr>
            <w:rStyle w:val="Hyperlink"/>
          </w:rPr>
          <w:t>Folkestone and Hythe — Tony Vaughan</w:t>
        </w:r>
      </w:hyperlink>
    </w:p>
    <w:p>
      <w:r>
        <w:t xml:space="preserve">  </w:t>
      </w:r>
      <w:hyperlink w:anchor="sec059">
        <w:r>
          <w:rPr>
            <w:rStyle w:val="Hyperlink"/>
          </w:rPr>
          <w:t>Gillingham and Rainham — Naushabah Khan</w:t>
        </w:r>
      </w:hyperlink>
    </w:p>
    <w:p>
      <w:r>
        <w:t xml:space="preserve">  </w:t>
      </w:r>
      <w:hyperlink w:anchor="sec060">
        <w:r>
          <w:rPr>
            <w:rStyle w:val="Hyperlink"/>
          </w:rPr>
          <w:t>Gravesham — Lauren Sullivan</w:t>
        </w:r>
      </w:hyperlink>
    </w:p>
    <w:p>
      <w:r>
        <w:t xml:space="preserve">  </w:t>
      </w:r>
      <w:hyperlink w:anchor="sec061">
        <w:r>
          <w:rPr>
            <w:rStyle w:val="Hyperlink"/>
          </w:rPr>
          <w:t>Herne Bay and Sandwich — Roger Gale</w:t>
        </w:r>
      </w:hyperlink>
    </w:p>
    <w:p>
      <w:r>
        <w:t xml:space="preserve">  </w:t>
      </w:r>
      <w:hyperlink w:anchor="sec062">
        <w:r>
          <w:rPr>
            <w:rStyle w:val="Hyperlink"/>
          </w:rPr>
          <w:t>Maidstone and Malling — Helen Grant</w:t>
        </w:r>
      </w:hyperlink>
    </w:p>
    <w:p>
      <w:r>
        <w:t xml:space="preserve">  </w:t>
      </w:r>
      <w:hyperlink w:anchor="sec063">
        <w:r>
          <w:rPr>
            <w:rStyle w:val="Hyperlink"/>
          </w:rPr>
          <w:t>Rochester and Strood — Lauren Edwards</w:t>
        </w:r>
      </w:hyperlink>
    </w:p>
    <w:p>
      <w:r>
        <w:t xml:space="preserve">  </w:t>
      </w:r>
      <w:hyperlink w:anchor="sec064">
        <w:r>
          <w:rPr>
            <w:rStyle w:val="Hyperlink"/>
          </w:rPr>
          <w:t>Sevenoaks — Laura Trott</w:t>
        </w:r>
      </w:hyperlink>
    </w:p>
    <w:p>
      <w:r>
        <w:t xml:space="preserve">  </w:t>
      </w:r>
      <w:hyperlink w:anchor="sec065">
        <w:r>
          <w:rPr>
            <w:rStyle w:val="Hyperlink"/>
          </w:rPr>
          <w:t>Sittingbourne and Sheppey — Kevin McKenna</w:t>
        </w:r>
      </w:hyperlink>
    </w:p>
    <w:p>
      <w:r>
        <w:t xml:space="preserve">  </w:t>
      </w:r>
      <w:hyperlink w:anchor="sec066">
        <w:r>
          <w:rPr>
            <w:rStyle w:val="Hyperlink"/>
          </w:rPr>
          <w:t>Tonbridge — Tom Tugendhat</w:t>
        </w:r>
      </w:hyperlink>
    </w:p>
    <w:p>
      <w:r>
        <w:t xml:space="preserve">  </w:t>
      </w:r>
      <w:hyperlink w:anchor="sec067">
        <w:r>
          <w:rPr>
            <w:rStyle w:val="Hyperlink"/>
          </w:rPr>
          <w:t>Tunbridge Wells — Mike Martin</w:t>
        </w:r>
      </w:hyperlink>
    </w:p>
    <w:p>
      <w:r>
        <w:t xml:space="preserve">  </w:t>
      </w:r>
      <w:hyperlink w:anchor="sec068">
        <w:r>
          <w:rPr>
            <w:rStyle w:val="Hyperlink"/>
          </w:rPr>
          <w:t>Weald of Kent — Katie Lam</w:t>
        </w:r>
      </w:hyperlink>
    </w:p>
    <w:p>
      <w:hyperlink w:anchor="sec069">
        <w:r>
          <w:rPr>
            <w:rStyle w:val="Hyperlink"/>
          </w:rPr>
          <w:t>Surrey</w:t>
        </w:r>
      </w:hyperlink>
    </w:p>
    <w:p>
      <w:r>
        <w:t xml:space="preserve">  </w:t>
      </w:r>
      <w:hyperlink w:anchor="sec070">
        <w:r>
          <w:rPr>
            <w:rStyle w:val="Hyperlink"/>
          </w:rPr>
          <w:t>Dorking and Horley — Chris Coghlan</w:t>
        </w:r>
      </w:hyperlink>
    </w:p>
    <w:p>
      <w:r>
        <w:t xml:space="preserve">  </w:t>
      </w:r>
      <w:hyperlink w:anchor="sec071">
        <w:r>
          <w:rPr>
            <w:rStyle w:val="Hyperlink"/>
          </w:rPr>
          <w:t>East Surrey — Claire Coutinho</w:t>
        </w:r>
      </w:hyperlink>
    </w:p>
    <w:p>
      <w:r>
        <w:t xml:space="preserve">  </w:t>
      </w:r>
      <w:hyperlink w:anchor="sec072">
        <w:r>
          <w:rPr>
            <w:rStyle w:val="Hyperlink"/>
          </w:rPr>
          <w:t>Epsom and Ewell — Helen Maguire</w:t>
        </w:r>
      </w:hyperlink>
    </w:p>
    <w:p>
      <w:r>
        <w:t xml:space="preserve">  </w:t>
      </w:r>
      <w:hyperlink w:anchor="sec073">
        <w:r>
          <w:rPr>
            <w:rStyle w:val="Hyperlink"/>
          </w:rPr>
          <w:t>Esher and Walton — Monica Harding</w:t>
        </w:r>
      </w:hyperlink>
    </w:p>
    <w:p>
      <w:r>
        <w:t xml:space="preserve">  </w:t>
      </w:r>
      <w:hyperlink w:anchor="sec074">
        <w:r>
          <w:rPr>
            <w:rStyle w:val="Hyperlink"/>
          </w:rPr>
          <w:t>Farnham and Bordon — Gregory Stafford</w:t>
        </w:r>
      </w:hyperlink>
    </w:p>
    <w:p>
      <w:r>
        <w:t xml:space="preserve">  </w:t>
      </w:r>
      <w:hyperlink w:anchor="sec075">
        <w:r>
          <w:rPr>
            <w:rStyle w:val="Hyperlink"/>
          </w:rPr>
          <w:t>Godalming and Ash — Jeremy Hunt</w:t>
        </w:r>
      </w:hyperlink>
    </w:p>
    <w:p>
      <w:r>
        <w:t xml:space="preserve">  </w:t>
      </w:r>
      <w:hyperlink w:anchor="sec076">
        <w:r>
          <w:rPr>
            <w:rStyle w:val="Hyperlink"/>
          </w:rPr>
          <w:t>Guildford — Zöe Franklin</w:t>
        </w:r>
      </w:hyperlink>
    </w:p>
    <w:p>
      <w:r>
        <w:t xml:space="preserve">  </w:t>
      </w:r>
      <w:hyperlink w:anchor="sec077">
        <w:r>
          <w:rPr>
            <w:rStyle w:val="Hyperlink"/>
          </w:rPr>
          <w:t>Reigate — Rebecca Paul</w:t>
        </w:r>
      </w:hyperlink>
    </w:p>
    <w:p>
      <w:r>
        <w:t xml:space="preserve">  </w:t>
      </w:r>
      <w:hyperlink w:anchor="sec078">
        <w:r>
          <w:rPr>
            <w:rStyle w:val="Hyperlink"/>
          </w:rPr>
          <w:t>Runnymede and Weybridge — Ben Spencer</w:t>
        </w:r>
      </w:hyperlink>
    </w:p>
    <w:p>
      <w:r>
        <w:t xml:space="preserve">  </w:t>
      </w:r>
      <w:hyperlink w:anchor="sec079">
        <w:r>
          <w:rPr>
            <w:rStyle w:val="Hyperlink"/>
          </w:rPr>
          <w:t>Spelthorne — Lincoln Jopp</w:t>
        </w:r>
      </w:hyperlink>
    </w:p>
    <w:p>
      <w:r>
        <w:t xml:space="preserve">  </w:t>
      </w:r>
      <w:hyperlink w:anchor="sec080">
        <w:r>
          <w:rPr>
            <w:rStyle w:val="Hyperlink"/>
          </w:rPr>
          <w:t>Surrey Heath — Al Pinkerton</w:t>
        </w:r>
      </w:hyperlink>
    </w:p>
    <w:p>
      <w:r>
        <w:t xml:space="preserve">  </w:t>
      </w:r>
      <w:hyperlink w:anchor="sec081">
        <w:r>
          <w:rPr>
            <w:rStyle w:val="Hyperlink"/>
          </w:rPr>
          <w:t>Woking — Will Forster</w:t>
        </w:r>
      </w:hyperlink>
    </w:p>
    <w:p>
      <w:hyperlink w:anchor="sec082">
        <w:r>
          <w:rPr>
            <w:rStyle w:val="Hyperlink"/>
          </w:rPr>
          <w:t>Sussex</w:t>
        </w:r>
      </w:hyperlink>
    </w:p>
    <w:p>
      <w:r>
        <w:t xml:space="preserve">  </w:t>
      </w:r>
      <w:hyperlink w:anchor="sec083">
        <w:r>
          <w:rPr>
            <w:rStyle w:val="Hyperlink"/>
          </w:rPr>
          <w:t>Arundel and South Downs — Andrew Griffith</w:t>
        </w:r>
      </w:hyperlink>
    </w:p>
    <w:p>
      <w:r>
        <w:t xml:space="preserve">  </w:t>
      </w:r>
      <w:hyperlink w:anchor="sec084">
        <w:r>
          <w:rPr>
            <w:rStyle w:val="Hyperlink"/>
          </w:rPr>
          <w:t>Bexhill and Battle — Kieran Mullan</w:t>
        </w:r>
      </w:hyperlink>
    </w:p>
    <w:p>
      <w:r>
        <w:t xml:space="preserve">  </w:t>
      </w:r>
      <w:hyperlink w:anchor="sec085">
        <w:r>
          <w:rPr>
            <w:rStyle w:val="Hyperlink"/>
          </w:rPr>
          <w:t>Bognor Regis and Littlehampton — Alison Griffiths</w:t>
        </w:r>
      </w:hyperlink>
    </w:p>
    <w:p>
      <w:r>
        <w:t xml:space="preserve">  </w:t>
      </w:r>
      <w:hyperlink w:anchor="sec086">
        <w:r>
          <w:rPr>
            <w:rStyle w:val="Hyperlink"/>
          </w:rPr>
          <w:t>Brighton Kemptown and Peacehaven — Chris Ward</w:t>
        </w:r>
      </w:hyperlink>
    </w:p>
    <w:p>
      <w:r>
        <w:t xml:space="preserve">  </w:t>
      </w:r>
      <w:hyperlink w:anchor="sec087">
        <w:r>
          <w:rPr>
            <w:rStyle w:val="Hyperlink"/>
          </w:rPr>
          <w:t>Brighton Pavilion — Siân Berry</w:t>
        </w:r>
      </w:hyperlink>
    </w:p>
    <w:p>
      <w:r>
        <w:t xml:space="preserve">  </w:t>
      </w:r>
      <w:hyperlink w:anchor="sec088">
        <w:r>
          <w:rPr>
            <w:rStyle w:val="Hyperlink"/>
          </w:rPr>
          <w:t>Chichester — Jess Brown-Fuller</w:t>
        </w:r>
      </w:hyperlink>
    </w:p>
    <w:p>
      <w:r>
        <w:t xml:space="preserve">  </w:t>
      </w:r>
      <w:hyperlink w:anchor="sec089">
        <w:r>
          <w:rPr>
            <w:rStyle w:val="Hyperlink"/>
          </w:rPr>
          <w:t>Crawley — Peter Lamb</w:t>
        </w:r>
      </w:hyperlink>
    </w:p>
    <w:p>
      <w:r>
        <w:t xml:space="preserve">  </w:t>
      </w:r>
      <w:hyperlink w:anchor="sec090">
        <w:r>
          <w:rPr>
            <w:rStyle w:val="Hyperlink"/>
          </w:rPr>
          <w:t>East Grinstead and Uckfield — Mims Davies</w:t>
        </w:r>
      </w:hyperlink>
    </w:p>
    <w:p>
      <w:r>
        <w:t xml:space="preserve">  </w:t>
      </w:r>
      <w:hyperlink w:anchor="sec091">
        <w:r>
          <w:rPr>
            <w:rStyle w:val="Hyperlink"/>
          </w:rPr>
          <w:t>East Worthing and Shoreham — Tom Rutland</w:t>
        </w:r>
      </w:hyperlink>
    </w:p>
    <w:p>
      <w:r>
        <w:t xml:space="preserve">  </w:t>
      </w:r>
      <w:hyperlink w:anchor="sec092">
        <w:r>
          <w:rPr>
            <w:rStyle w:val="Hyperlink"/>
          </w:rPr>
          <w:t>Eastbourne — Josh Babarinde</w:t>
        </w:r>
      </w:hyperlink>
    </w:p>
    <w:p>
      <w:r>
        <w:t xml:space="preserve">  </w:t>
      </w:r>
      <w:hyperlink w:anchor="sec093">
        <w:r>
          <w:rPr>
            <w:rStyle w:val="Hyperlink"/>
          </w:rPr>
          <w:t>Hastings and Rye — Helena Dollimore</w:t>
        </w:r>
      </w:hyperlink>
    </w:p>
    <w:p>
      <w:r>
        <w:t xml:space="preserve">  </w:t>
      </w:r>
      <w:hyperlink w:anchor="sec094">
        <w:r>
          <w:rPr>
            <w:rStyle w:val="Hyperlink"/>
          </w:rPr>
          <w:t>Horsham — John Milne</w:t>
        </w:r>
      </w:hyperlink>
    </w:p>
    <w:p>
      <w:r>
        <w:t xml:space="preserve">  </w:t>
      </w:r>
      <w:hyperlink w:anchor="sec095">
        <w:r>
          <w:rPr>
            <w:rStyle w:val="Hyperlink"/>
          </w:rPr>
          <w:t>Hove and Portslade — Peter Kyle</w:t>
        </w:r>
      </w:hyperlink>
    </w:p>
    <w:p>
      <w:r>
        <w:t xml:space="preserve">  </w:t>
      </w:r>
      <w:hyperlink w:anchor="sec096">
        <w:r>
          <w:rPr>
            <w:rStyle w:val="Hyperlink"/>
          </w:rPr>
          <w:t>Lewes — James MacCleary</w:t>
        </w:r>
      </w:hyperlink>
    </w:p>
    <w:p>
      <w:r>
        <w:t xml:space="preserve">  </w:t>
      </w:r>
      <w:hyperlink w:anchor="sec097">
        <w:r>
          <w:rPr>
            <w:rStyle w:val="Hyperlink"/>
          </w:rPr>
          <w:t>Mid Sussex — Alison Bennett</w:t>
        </w:r>
      </w:hyperlink>
    </w:p>
    <w:p>
      <w:r>
        <w:t xml:space="preserve">  </w:t>
      </w:r>
      <w:hyperlink w:anchor="sec098">
        <w:r>
          <w:rPr>
            <w:rStyle w:val="Hyperlink"/>
          </w:rPr>
          <w:t>Sussex Weald — Nusrat Ghani</w:t>
        </w:r>
      </w:hyperlink>
    </w:p>
    <w:p>
      <w:r>
        <w:t xml:space="preserve">  </w:t>
      </w:r>
      <w:hyperlink w:anchor="sec099">
        <w:r>
          <w:rPr>
            <w:rStyle w:val="Hyperlink"/>
          </w:rPr>
          <w:t>Worthing West — Beccy Cooper</w:t>
        </w:r>
      </w:hyperlink>
    </w:p>
    <w:p>
      <w:hyperlink w:anchor="sec100">
        <w:r>
          <w:rPr>
            <w:rStyle w:val="Hyperlink"/>
          </w:rPr>
          <w:t>Full South East directory</w:t>
        </w:r>
      </w:hyperlink>
    </w:p>
    <w:p>
      <w:hyperlink w:anchor="sec101">
        <w:r>
          <w:rPr>
            <w:rStyle w:val="Hyperlink"/>
          </w:rPr>
          <w:t>Source and drafting note</w:t>
        </w:r>
      </w:hyperlink>
    </w:p>
    <w:p>
      <w:r>
        <w:t/>
      </w:r>
    </w:p>
    <w:p>
      <w:bookmarkStart w:id="1" w:name="Top"/>
      <w:pPr>
        <w:jc w:val="center"/>
      </w:pPr>
      <w:r>
        <w:rPr>
          <w:b/>
          <w:sz w:val="44"/>
        </w:rPr>
        <w:t>South East constituent email navigator</w:t>
      </w:r>
      <w:bookmarkEnd w:id="1"/>
    </w:p>
    <w:p>
      <w:pPr>
        <w:jc w:val="center"/>
      </w:pPr>
      <w:r>
        <w:rPr>
          <w:b/>
          <w:sz w:val="26"/>
        </w:rPr>
        <w:t>Terminally Ill Adults (End of Life) Bill 2026</w:t>
      </w:r>
    </w:p>
    <w:p>
      <w:pPr>
        <w:jc w:val="center"/>
      </w:pPr>
      <w:r>
        <w:rPr>
          <w:i/>
        </w:rPr>
        <w:t>Before Thursday 3 September • for emails before the 11 September Second Reading</w:t>
      </w:r>
    </w:p>
    <w:tbl>
      <w:tblPr>
        <w:tblW w:type="auto" w:w="0"/>
        <w:jc w:val="center"/>
        <w:tblLook w:firstColumn="1" w:firstRow="1" w:lastColumn="0" w:lastRow="0" w:noHBand="0" w:noVBand="1" w:val="04A0"/>
      </w:tblPr>
      <w:tblGrid>
        <w:gridCol w:w="10166"/>
      </w:tblGrid>
      <w:tr>
        <w:tc>
          <w:tcPr>
            <w:tcW w:type="dxa" w:w="10166"/>
            <w:shd w:fill="EAF2F8"/>
          </w:tcPr>
          <w:p>
            <w:r>
              <w:rPr>
                <w:b/>
              </w:rPr>
              <w:t>Use this as a starting point, not a script</w:t>
            </w:r>
          </w:p>
          <w:p>
            <w:pPr>
              <w:spacing w:after="80"/>
            </w:pPr>
            <w:r>
              <w:t>Only send something if it reflects your own view. Change any wording you want.</w:t>
            </w:r>
          </w:p>
          <w:p>
            <w:pPr>
              <w:spacing w:after="80"/>
            </w:pPr>
            <w:r>
              <w:t>Add your own name, home address and postcode to the email you send so the MP's office can confirm that you are a constituent. You do not need to give those details to whoever shared this document.</w:t>
            </w:r>
          </w:p>
          <w:p>
            <w:pPr>
              <w:spacing w:after="80"/>
            </w:pPr>
            <w:r>
              <w:t>Historic votes and historic reasons are kept separate from 2026 positions. Where the public record is thin, this pack says so rather than inventing a personalised argument.</w:t>
            </w:r>
          </w:p>
        </w:tc>
      </w:tr>
    </w:tbl>
    <w:p>
      <w:bookmarkStart w:id="3" w:name="sec001"/>
      <w:pPr>
        <w:pStyle w:val="Heading1"/>
      </w:pPr>
      <w:r>
        <w:t>How to use this</w:t>
      </w:r>
      <w:bookmarkEnd w:id="3"/>
    </w:p>
    <w:p>
      <w:r>
        <w:t>• Use the navigator at the front to jump to your constituency.</w:t>
      </w:r>
    </w:p>
    <w:p>
      <w:r>
        <w:t>• If your MP has a tailored draft, read the short public-record note first and then edit the draft into your own words.</w:t>
      </w:r>
    </w:p>
    <w:p>
      <w:r>
        <w:t>• If the evidence is too thin for honest personalisation, the MP section tells you to use the regional fallback below.</w:t>
      </w:r>
    </w:p>
    <w:p>
      <w:r>
        <w:t>• Send from your own email account to the official parliamentary route shown.</w:t>
      </w:r>
    </w:p>
    <w:p>
      <w:r>
        <w:rPr>
          <w:b/>
        </w:rPr>
        <w:t xml:space="preserve">Not sure who your MP is? </w:t>
      </w:r>
      <w:hyperlink r:id="rId9">
        <w:r>
          <w:rPr>
            <w:color w:val="0563C1"/>
            <w:u w:val="single"/>
          </w:rPr>
          <w:t>Use Parliament's postcode checker</w:t>
        </w:r>
      </w:hyperlink>
    </w:p>
    <w:tbl>
      <w:tblPr>
        <w:tblW w:type="auto" w:w="0"/>
        <w:jc w:val="center"/>
        <w:tblLook w:firstColumn="1" w:firstRow="1" w:lastColumn="0" w:lastRow="0" w:noHBand="0" w:noVBand="1" w:val="04A0"/>
      </w:tblPr>
      <w:tblGrid>
        <w:gridCol w:w="10166"/>
      </w:tblGrid>
      <w:tr>
        <w:tc>
          <w:tcPr>
            <w:tcW w:type="dxa" w:w="10166"/>
            <w:shd w:fill="FFF1CC"/>
          </w:tcPr>
          <w:p>
            <w:r>
              <w:rPr>
                <w:b/>
              </w:rPr>
              <w:t>Labour MPs — Thursday 3 September</w:t>
            </w:r>
          </w:p>
          <w:p>
            <w:pPr>
              <w:spacing w:after="80"/>
            </w:pPr>
            <w:r>
              <w:t>The Labour drafts include the parliamentary briefing on Thursday 3 September, 10am–3pm, fronted by Ashley Dalton MP. It stays prominent because attendance is still a useful immediate action.</w:t>
            </w:r>
          </w:p>
          <w:p>
            <w:pPr>
              <w:spacing w:after="80"/>
            </w:pPr>
            <w:hyperlink r:id="rId10">
              <w:r>
                <w:rPr>
                  <w:color w:val="0563C1"/>
                  <w:u w:val="single"/>
                </w:rPr>
                <w:t>https://labouragainsttheassisteddyingbill.org/</w:t>
              </w:r>
            </w:hyperlink>
          </w:p>
          <w:p>
            <w:pPr>
              <w:spacing w:after="80"/>
            </w:pPr>
            <w:r>
              <w:t>After Thursday, use the separate AFTER_THURSDAY edition rather than leaving an expired invitation in the email.</w:t>
            </w:r>
          </w:p>
        </w:tc>
      </w:tr>
    </w:tbl>
    <w:p>
      <w:bookmarkStart w:id="4" w:name="sec002"/>
      <w:pPr>
        <w:pStyle w:val="Heading1"/>
      </w:pPr>
      <w:r>
        <w:t>Regional fallback draft</w:t>
      </w:r>
      <w:bookmarkEnd w:id="4"/>
    </w:p>
    <w:p>
      <w:r>
        <w:t>Use this when the MP section says the evidence is too thin for a genuine bespoke angle. A plain email is better than fake personalisation.</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Constituent email before the 11 September assisted dying vote</w:t>
            </w:r>
          </w:p>
          <w:p>
            <w:r>
              <w:t>Dear [MP name],</w:t>
            </w:r>
          </w:p>
          <w:p>
            <w:pPr>
              <w:spacing w:after="120"/>
            </w:pPr>
            <w:r>
              <w:rPr>
                <w:sz w:val="21"/>
              </w:rPr>
              <w:t>I live in your constituency.</w:t>
            </w:r>
          </w:p>
          <w:p>
            <w:pPr>
              <w:spacing w:after="120"/>
            </w:pPr>
            <w:r>
              <w:t>The part that worries me most is someone who feels they have become a burden. They may still have legal capacity. That doesn't tell us whether the circumstances around the decision are safe.</w:t>
            </w:r>
          </w:p>
          <w:p>
            <w:pPr>
              <w:spacing w:after="120"/>
            </w:pPr>
            <w:r>
              <w:t>If good palliative or psychological support isn't there when they need it, I think that matters too.</w:t>
            </w:r>
          </w:p>
          <w:p>
            <w:pPr>
              <w:spacing w:after="120"/>
            </w:pPr>
            <w:r>
              <w:t>[Labour MPs only] There is also a Labour MPs' briefing in Parliament this Thursday, 3 September, from 10am to 3pm, fronted by Ashley Dalton MP. If your MP can attend for some of it, ask them to go; if not, ask their team to look at the material before the vote.</w:t>
            </w:r>
          </w:p>
          <w:p>
            <w:pPr>
              <w:spacing w:after="120"/>
            </w:pPr>
            <w:hyperlink r:id="rId10">
              <w:r>
                <w:rPr>
                  <w:color w:val="0563C1"/>
                  <w:u w:val="single"/>
                </w:rPr>
                <w:t>https://labouragainsttheassisteddyingbill.org/</w:t>
              </w:r>
            </w:hyperlink>
          </w:p>
          <w:p>
            <w:pPr>
              <w:spacing w:after="120"/>
            </w:pPr>
            <w:r>
              <w:t>Please look at that before the vote. If the bill can't deal with that safely, I hope you'll vote against it.</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5" w:name="sec003"/>
      <w:pPr>
        <w:pStyle w:val="Heading1"/>
      </w:pPr>
      <w:r>
        <w:t>Buckinghamshire &amp; Milton Keynes</w:t>
      </w:r>
      <w:bookmarkEnd w:id="5"/>
    </w:p>
    <w:p>
      <w:bookmarkStart w:id="6" w:name="sec004"/>
      <w:pPr>
        <w:pStyle w:val="Heading2"/>
      </w:pPr>
      <w:r>
        <w:t>Aylesbury — Laura Kyrke-Smith</w:t>
      </w:r>
      <w:bookmarkEnd w:id="6"/>
    </w:p>
    <w:p>
      <w:r>
        <w:rPr>
          <w:b/>
        </w:rPr>
        <w:t xml:space="preserve">Party: </w:t>
      </w:r>
      <w:r>
        <w:t xml:space="preserve">Labour   |   </w:t>
      </w:r>
      <w:r>
        <w:rPr>
          <w:b/>
        </w:rPr>
        <w:t xml:space="preserve">Official route: </w:t>
      </w:r>
      <w:hyperlink r:id="rId11">
        <w:r>
          <w:rPr>
            <w:color w:val="0563C1"/>
            <w:u w:val="single"/>
          </w:rPr>
          <w:t>laura.kyrkesmith.mp@parliament.uk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7" w:name="sec005"/>
      <w:pPr>
        <w:pStyle w:val="Heading2"/>
      </w:pPr>
      <w:r>
        <w:t>Beaconsfield — Joy Morrissey</w:t>
      </w:r>
      <w:bookmarkEnd w:id="7"/>
    </w:p>
    <w:p>
      <w:r>
        <w:rPr>
          <w:b/>
        </w:rPr>
        <w:t xml:space="preserve">Party: </w:t>
      </w:r>
      <w:r>
        <w:t xml:space="preserve">Conservative   |   </w:t>
      </w:r>
      <w:r>
        <w:rPr>
          <w:b/>
        </w:rPr>
        <w:t xml:space="preserve">Official route: </w:t>
      </w:r>
      <w:hyperlink r:id="rId12">
        <w:r>
          <w:rPr>
            <w:color w:val="0563C1"/>
            <w:u w:val="single"/>
          </w:rPr>
          <w:t>joy.morrissey.mp@parliament.uk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8" w:name="sec006"/>
      <w:pPr>
        <w:pStyle w:val="Heading2"/>
      </w:pPr>
      <w:r>
        <w:t>Buckingham and Bletchley — Callum Anderson</w:t>
      </w:r>
      <w:bookmarkEnd w:id="8"/>
    </w:p>
    <w:p>
      <w:r>
        <w:rPr>
          <w:b/>
        </w:rPr>
        <w:t xml:space="preserve">Party: </w:t>
      </w:r>
      <w:r>
        <w:t xml:space="preserve">Labour   |   </w:t>
      </w:r>
      <w:r>
        <w:rPr>
          <w:b/>
        </w:rPr>
        <w:t xml:space="preserve">Official route: </w:t>
      </w:r>
      <w:hyperlink r:id="rId13">
        <w:r>
          <w:rPr>
            <w:color w:val="0563C1"/>
            <w:u w:val="single"/>
          </w:rPr>
          <w:t>callum.anderson.mp@parliament.uk</w:t>
        </w:r>
      </w:hyperlink>
    </w:p>
    <w:p>
      <w:r>
        <w:rPr>
          <w:b/>
        </w:rPr>
        <w:t xml:space="preserve">Public-record note: </w:t>
      </w:r>
      <w:r>
        <w:t>Historical Aye/Aye. His own explanation says he read the bill and schedules, weighed the moral and philosophical arguments and heard from constituents before supporting it.</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Buckingham and Bletchley constituent - assisted dying bill before 11 September</w:t>
            </w:r>
          </w:p>
          <w:p>
            <w:r>
              <w:t>Dear Mr Anderson,</w:t>
            </w:r>
          </w:p>
          <w:p>
            <w:pPr>
              <w:spacing w:after="120"/>
            </w:pPr>
            <w:r>
              <w:rPr>
                <w:sz w:val="21"/>
              </w:rPr>
              <w:t>I'm a Buckingham and Bletchley constituent.</w:t>
            </w:r>
          </w:p>
          <w:p>
            <w:pPr>
              <w:spacing w:after="120"/>
            </w:pPr>
            <w:r>
              <w:t>You described the last decision as one you reached after reading the bill closely and listening to constituents. Please approach the returned bill with the same willingness to look again.</w:t>
            </w:r>
          </w:p>
          <w:p>
            <w:pPr>
              <w:spacing w:after="120"/>
            </w:pPr>
            <w:r>
              <w:t>My concern is the person who feels that they have become a burden. I don't think a capacity test necessarily tells us how much that belief is influencing them.</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test the new text against that kind of case before the vote. If the safeguards don't answer it, I hope you'll reconsider supporting it.</w:t>
            </w:r>
          </w:p>
          <w:p>
            <w:pPr>
              <w:spacing w:after="0"/>
            </w:pPr>
            <w:r>
              <w:t>Best wishes,</w:t>
            </w:r>
          </w:p>
          <w:p>
            <w:pPr>
              <w:spacing w:after="0"/>
            </w:pPr>
            <w:r>
              <w:t>[Your name]</w:t>
            </w:r>
          </w:p>
          <w:p>
            <w:pPr>
              <w:spacing w:after="0"/>
            </w:pPr>
            <w:r>
              <w:t>[Your home address]</w:t>
            </w:r>
          </w:p>
          <w:p>
            <w:pPr>
              <w:spacing w:after="0"/>
            </w:pPr>
            <w:r>
              <w:t>[Postcode]</w:t>
            </w:r>
          </w:p>
        </w:tc>
      </w:tr>
    </w:tbl>
    <w:p>
      <w:bookmarkStart w:id="9" w:name="sec007"/>
      <w:pPr>
        <w:pStyle w:val="Heading2"/>
      </w:pPr>
      <w:r>
        <w:t>Chesham and Amersham — Sarah Green</w:t>
      </w:r>
      <w:bookmarkEnd w:id="9"/>
    </w:p>
    <w:p>
      <w:r>
        <w:rPr>
          <w:b/>
        </w:rPr>
        <w:t xml:space="preserve">Party: </w:t>
      </w:r>
      <w:r>
        <w:t xml:space="preserve">Liberal Democrat   |   </w:t>
      </w:r>
      <w:r>
        <w:rPr>
          <w:b/>
        </w:rPr>
        <w:t xml:space="preserve">Official route: </w:t>
      </w:r>
      <w:hyperlink r:id="rId14">
        <w:r>
          <w:rPr>
            <w:color w:val="0563C1"/>
            <w:u w:val="single"/>
          </w:rPr>
          <w:t>sarah.green.mp@parliament.uk</w:t>
        </w:r>
      </w:hyperlink>
    </w:p>
    <w:p>
      <w:r>
        <w:rPr>
          <w:b/>
        </w:rPr>
        <w:t xml:space="preserve">Public-record note: </w:t>
      </w:r>
      <w:r>
        <w:t>Historical Aye/Aye. Her long-standing public case supports choice for terminally ill, mentally competent adults and argues that the existing law can leave dying people and families in unsafe or distressing situations.</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Chesham and Amersham constituent - assisted dying bill before 11 September</w:t>
            </w:r>
          </w:p>
          <w:p>
            <w:r>
              <w:t>Dear Ms Green,</w:t>
            </w:r>
          </w:p>
          <w:p>
            <w:pPr>
              <w:spacing w:after="120"/>
            </w:pPr>
            <w:r>
              <w:rPr>
                <w:sz w:val="21"/>
              </w:rPr>
              <w:t>I'm a Chesham and Amersham constituent.</w:t>
            </w:r>
          </w:p>
          <w:p>
            <w:pPr>
              <w:spacing w:after="120"/>
            </w:pPr>
            <w:r>
              <w:t>I know you've made a long-standing case for changing the law. I understand that you see the current position as capable of causing harm too.</w:t>
            </w:r>
          </w:p>
          <w:p>
            <w:pPr>
              <w:spacing w:after="120"/>
            </w:pPr>
            <w:r>
              <w:t>The point I'd like you to look at again is the person who feels that they have become a burden. If the care that might change their situation isn't available, I'm not convinced the safeguards can always tell how free the choice is.</w:t>
            </w:r>
          </w:p>
          <w:p>
            <w:pPr>
              <w:spacing w:after="120"/>
            </w:pPr>
            <w:r>
              <w:t>Please keep that risk in view when you judge the returned bill on its own terms.</w:t>
            </w:r>
          </w:p>
          <w:p>
            <w:pPr>
              <w:spacing w:after="0"/>
            </w:pPr>
            <w:r>
              <w:t>Best wishes,</w:t>
            </w:r>
          </w:p>
          <w:p>
            <w:pPr>
              <w:spacing w:after="0"/>
            </w:pPr>
            <w:r>
              <w:t>[Your name]</w:t>
            </w:r>
          </w:p>
          <w:p>
            <w:pPr>
              <w:spacing w:after="0"/>
            </w:pPr>
            <w:r>
              <w:t>[Your home address]</w:t>
            </w:r>
          </w:p>
          <w:p>
            <w:pPr>
              <w:spacing w:after="0"/>
            </w:pPr>
            <w:r>
              <w:t>[Postcode]</w:t>
            </w:r>
          </w:p>
        </w:tc>
      </w:tr>
    </w:tbl>
    <w:p>
      <w:bookmarkStart w:id="10" w:name="sec008"/>
      <w:pPr>
        <w:pStyle w:val="Heading2"/>
      </w:pPr>
      <w:r>
        <w:t>Mid Buckinghamshire — Greg Smith</w:t>
      </w:r>
      <w:bookmarkEnd w:id="10"/>
    </w:p>
    <w:p>
      <w:r>
        <w:rPr>
          <w:b/>
        </w:rPr>
        <w:t xml:space="preserve">Party: </w:t>
      </w:r>
      <w:r>
        <w:t xml:space="preserve">Conservative   |   </w:t>
      </w:r>
      <w:r>
        <w:rPr>
          <w:b/>
        </w:rPr>
        <w:t xml:space="preserve">Official route: </w:t>
      </w:r>
      <w:hyperlink r:id="rId15">
        <w:r>
          <w:rPr>
            <w:color w:val="0563C1"/>
            <w:u w:val="single"/>
          </w:rPr>
          <w:t>greg.smith.mp@parliament.uk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11" w:name="sec009"/>
      <w:pPr>
        <w:pStyle w:val="Heading2"/>
      </w:pPr>
      <w:r>
        <w:t>Milton Keynes Central — Emily Darlington</w:t>
      </w:r>
      <w:bookmarkEnd w:id="11"/>
    </w:p>
    <w:p>
      <w:r>
        <w:rPr>
          <w:b/>
        </w:rPr>
        <w:t xml:space="preserve">Party: </w:t>
      </w:r>
      <w:r>
        <w:t xml:space="preserve">Labour   |   </w:t>
      </w:r>
      <w:r>
        <w:rPr>
          <w:b/>
        </w:rPr>
        <w:t xml:space="preserve">Official route: </w:t>
      </w:r>
      <w:hyperlink r:id="rId16">
        <w:r>
          <w:rPr>
            <w:color w:val="0563C1"/>
            <w:u w:val="single"/>
          </w:rPr>
          <w:t>emily.darlington.mp@parliament.uk</w:t>
        </w:r>
      </w:hyperlink>
    </w:p>
    <w:p>
      <w:r>
        <w:rPr>
          <w:b/>
        </w:rPr>
        <w:t xml:space="preserve">Public-record note: </w:t>
      </w:r>
      <w:r>
        <w:t>Historical Aye/Aye. Her own letters show that her initial 2024 Aye was a vote for further scrutiny rather than a final commitment; she considered constituent and professional evidence, expected amendments and ultimately voted Aye at Third Reading.</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Milton Keynes Central constituent - assisted dying bill before 11 September</w:t>
            </w:r>
          </w:p>
          <w:p>
            <w:r>
              <w:t>Dear Ms Darlington,</w:t>
            </w:r>
          </w:p>
          <w:p>
            <w:pPr>
              <w:spacing w:after="120"/>
            </w:pPr>
            <w:r>
              <w:rPr>
                <w:sz w:val="21"/>
              </w:rPr>
              <w:t>I'm a Milton Keynes Central constituent.</w:t>
            </w:r>
          </w:p>
          <w:p>
            <w:pPr>
              <w:spacing w:after="120"/>
            </w:pPr>
            <w:r>
              <w:t>Your letters last time made clear that your first vote was not meant to settle the issue and that the safeguards still had to be tested. Please approach the returned bill in the same way.</w:t>
            </w:r>
          </w:p>
          <w:p>
            <w:pPr>
              <w:spacing w:after="120"/>
            </w:pPr>
            <w:r>
              <w:t>The question I would ask you to look at is somebody who feels that they have become a burden. That person may still pass a capacity test.</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look at whether the new safeguards can really deal with that before deciding how to vote.</w:t>
            </w:r>
          </w:p>
          <w:p>
            <w:pPr>
              <w:spacing w:after="0"/>
            </w:pPr>
            <w:r>
              <w:t>Best wishes,</w:t>
            </w:r>
          </w:p>
          <w:p>
            <w:pPr>
              <w:spacing w:after="0"/>
            </w:pPr>
            <w:r>
              <w:t>[Your name]</w:t>
            </w:r>
          </w:p>
          <w:p>
            <w:pPr>
              <w:spacing w:after="0"/>
            </w:pPr>
            <w:r>
              <w:t>[Your home address]</w:t>
            </w:r>
          </w:p>
          <w:p>
            <w:pPr>
              <w:spacing w:after="0"/>
            </w:pPr>
            <w:r>
              <w:t>[Postcode]</w:t>
            </w:r>
          </w:p>
        </w:tc>
      </w:tr>
    </w:tbl>
    <w:p>
      <w:bookmarkStart w:id="12" w:name="sec010"/>
      <w:pPr>
        <w:pStyle w:val="Heading2"/>
      </w:pPr>
      <w:r>
        <w:t>Milton Keynes North — Chris Curtis</w:t>
      </w:r>
      <w:bookmarkEnd w:id="12"/>
    </w:p>
    <w:p>
      <w:r>
        <w:rPr>
          <w:b/>
        </w:rPr>
        <w:t xml:space="preserve">Party: </w:t>
      </w:r>
      <w:r>
        <w:t xml:space="preserve">Labour   |   </w:t>
      </w:r>
      <w:r>
        <w:rPr>
          <w:b/>
        </w:rPr>
        <w:t xml:space="preserve">Official route: </w:t>
      </w:r>
      <w:hyperlink r:id="rId17">
        <w:r>
          <w:rPr>
            <w:color w:val="0563C1"/>
            <w:u w:val="single"/>
          </w:rPr>
          <w:t>chris.curtis.mp@parliament.uk</w:t>
        </w:r>
      </w:hyperlink>
    </w:p>
    <w:p>
      <w:r>
        <w:rPr>
          <w:b/>
        </w:rPr>
        <w:t xml:space="preserve">Public-record note: </w:t>
      </w:r>
      <w:r>
        <w:t>Historical Aye/Aye. His Third Reading explanation said he had sought reassurance that the safeguards were as strong as possible, including the expert panel and professional/minor protections. No direct 2026 statement was recovered.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Milton Keynes North constituent - assisted dying bill before 11 September</w:t>
            </w:r>
          </w:p>
          <w:p>
            <w:r>
              <w:t>Dear Mr Curtis,</w:t>
            </w:r>
          </w:p>
          <w:p>
            <w:pPr>
              <w:spacing w:after="120"/>
            </w:pPr>
            <w:r>
              <w:rPr>
                <w:sz w:val="21"/>
              </w:rPr>
              <w:t>I'm a Milton Keynes North constituent.</w:t>
            </w:r>
          </w:p>
          <w:p>
            <w:pPr>
              <w:spacing w:after="120"/>
            </w:pPr>
            <w:r>
              <w:t>You said last time that you wanted the safeguards to be as strong as possible before you supported the bill. Please test the returned version against that same standard.</w:t>
            </w:r>
          </w:p>
          <w:p>
            <w:pPr>
              <w:spacing w:after="120"/>
            </w:pPr>
            <w:r>
              <w:t>The case I keep thinking about is someone who feels they have become a burden. A person can still have capacity while that belief is shaping the decision.</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If the new safeguards don't answer that clearly, I hope you'll reconsider supporting the bill.</w:t>
            </w:r>
          </w:p>
          <w:p>
            <w:pPr>
              <w:spacing w:after="0"/>
            </w:pPr>
            <w:r>
              <w:t>Best wishes,</w:t>
            </w:r>
          </w:p>
          <w:p>
            <w:pPr>
              <w:spacing w:after="0"/>
            </w:pPr>
            <w:r>
              <w:t>[Your name]</w:t>
            </w:r>
          </w:p>
          <w:p>
            <w:pPr>
              <w:spacing w:after="0"/>
            </w:pPr>
            <w:r>
              <w:t>[Your home address]</w:t>
            </w:r>
          </w:p>
          <w:p>
            <w:pPr>
              <w:spacing w:after="0"/>
            </w:pPr>
            <w:r>
              <w:t>[Postcode]</w:t>
            </w:r>
          </w:p>
        </w:tc>
      </w:tr>
    </w:tbl>
    <w:p>
      <w:bookmarkStart w:id="13" w:name="sec011"/>
      <w:pPr>
        <w:pStyle w:val="Heading2"/>
      </w:pPr>
      <w:r>
        <w:t>Wycombe — Emma Reynolds</w:t>
      </w:r>
      <w:bookmarkEnd w:id="13"/>
    </w:p>
    <w:p>
      <w:r>
        <w:rPr>
          <w:b/>
        </w:rPr>
        <w:t xml:space="preserve">Party: </w:t>
      </w:r>
      <w:r>
        <w:t xml:space="preserve">Labour   |   </w:t>
      </w:r>
      <w:r>
        <w:rPr>
          <w:b/>
        </w:rPr>
        <w:t xml:space="preserve">Official route: </w:t>
      </w:r>
      <w:hyperlink r:id="rId18">
        <w:r>
          <w:rPr>
            <w:color w:val="0563C1"/>
            <w:u w:val="single"/>
          </w:rPr>
          <w:t>emma.reynolds.mp@parliament.uk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r>
        <w:br w:type="page"/>
      </w:r>
    </w:p>
    <w:p>
      <w:bookmarkStart w:id="14" w:name="sec012"/>
      <w:pPr>
        <w:pStyle w:val="Heading1"/>
      </w:pPr>
      <w:r>
        <w:t>Berkshire &amp; Oxfordshire</w:t>
      </w:r>
      <w:bookmarkEnd w:id="14"/>
    </w:p>
    <w:p>
      <w:bookmarkStart w:id="15" w:name="sec013"/>
      <w:pPr>
        <w:pStyle w:val="Heading2"/>
      </w:pPr>
      <w:r>
        <w:t>Banbury — Sean Woodcock</w:t>
      </w:r>
      <w:bookmarkEnd w:id="15"/>
    </w:p>
    <w:p>
      <w:r>
        <w:rPr>
          <w:b/>
        </w:rPr>
        <w:t xml:space="preserve">Party: </w:t>
      </w:r>
      <w:r>
        <w:t xml:space="preserve">Labour   |   </w:t>
      </w:r>
      <w:r>
        <w:rPr>
          <w:b/>
        </w:rPr>
        <w:t xml:space="preserve">Official route: </w:t>
      </w:r>
      <w:hyperlink r:id="rId19">
        <w:r>
          <w:rPr>
            <w:color w:val="0563C1"/>
            <w:u w:val="single"/>
          </w:rPr>
          <w:t>sean.woodcock.mp@parliament.uk</w:t>
        </w:r>
      </w:hyperlink>
    </w:p>
    <w:p>
      <w:r>
        <w:rPr>
          <w:b/>
        </w:rPr>
        <w:t xml:space="preserve">Public-record note: </w:t>
      </w:r>
      <w:r>
        <w:t>Historical No/No. His committee-era public record raised workability, NHS accountability, unequal geography/wealth, private access and regulation questions. No direct 2026 position was recovered.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Banbury constituent - assisted dying bill before 11 September</w:t>
            </w:r>
          </w:p>
          <w:p>
            <w:r>
              <w:t>Dear Mr Woodcock,</w:t>
            </w:r>
          </w:p>
          <w:p>
            <w:pPr>
              <w:spacing w:after="120"/>
            </w:pPr>
            <w:r>
              <w:rPr>
                <w:sz w:val="21"/>
              </w:rPr>
              <w:t>I'm a Banbury constituent.</w:t>
            </w:r>
          </w:p>
          <w:p>
            <w:pPr>
              <w:spacing w:after="120"/>
            </w:pPr>
            <w:r>
              <w:t>You raised practical questions during the previous bill about how the system would work and what it would mean inside an already stretched NHS.</w:t>
            </w:r>
          </w:p>
          <w:p>
            <w:pPr>
              <w:spacing w:after="120"/>
            </w:pPr>
            <w:r>
              <w:t>That matters to me because a legal choice isn't made in a vacuum. If access to palliative care and support varies depending on where somebody lives, I don't think we can assume everyone is choosing from the same set of options.</w:t>
            </w:r>
          </w:p>
          <w:p>
            <w:pPr>
              <w:spacing w:after="120"/>
            </w:pPr>
            <w:r>
              <w:t>There's a Labour MPs' briefing in Parliament this Thursday, 3 September, from 10am to 3pm, fronted by Ashley Dalton MP. Since you've already raised concerns about assisted dying or the previous bill, it may be useful both for you and for colleagues who are still deciding.</w:t>
            </w:r>
          </w:p>
          <w:p>
            <w:pPr>
              <w:spacing w:after="120"/>
            </w:pPr>
            <w:hyperlink r:id="rId10">
              <w:r>
                <w:rPr>
                  <w:color w:val="0563C1"/>
                  <w:u w:val="single"/>
                </w:rPr>
                <w:t>https://labouragainsttheassisteddyingbill.org/</w:t>
              </w:r>
            </w:hyperlink>
          </w:p>
          <w:p>
            <w:pPr>
              <w:spacing w:after="120"/>
            </w:pPr>
            <w:r>
              <w:t>Please look closely at whether the returned bill has really solved the practical problems you raised before.</w:t>
            </w:r>
          </w:p>
          <w:p>
            <w:pPr>
              <w:spacing w:after="0"/>
            </w:pPr>
            <w:r>
              <w:t>Best wishes,</w:t>
            </w:r>
          </w:p>
          <w:p>
            <w:pPr>
              <w:spacing w:after="0"/>
            </w:pPr>
            <w:r>
              <w:t>[Your name]</w:t>
            </w:r>
          </w:p>
          <w:p>
            <w:pPr>
              <w:spacing w:after="0"/>
            </w:pPr>
            <w:r>
              <w:t>[Your home address]</w:t>
            </w:r>
          </w:p>
          <w:p>
            <w:pPr>
              <w:spacing w:after="0"/>
            </w:pPr>
            <w:r>
              <w:t>[Postcode]</w:t>
            </w:r>
          </w:p>
        </w:tc>
      </w:tr>
    </w:tbl>
    <w:p>
      <w:bookmarkStart w:id="16" w:name="sec014"/>
      <w:pPr>
        <w:pStyle w:val="Heading2"/>
      </w:pPr>
      <w:r>
        <w:t>Bicester and Woodstock — Calum Miller</w:t>
      </w:r>
      <w:bookmarkEnd w:id="16"/>
    </w:p>
    <w:p>
      <w:r>
        <w:rPr>
          <w:b/>
        </w:rPr>
        <w:t xml:space="preserve">Party: </w:t>
      </w:r>
      <w:r>
        <w:t xml:space="preserve">Liberal Democrat   |   </w:t>
      </w:r>
      <w:r>
        <w:rPr>
          <w:b/>
        </w:rPr>
        <w:t xml:space="preserve">Official route: </w:t>
      </w:r>
      <w:hyperlink r:id="rId20">
        <w:r>
          <w:rPr>
            <w:color w:val="0563C1"/>
            <w:u w:val="single"/>
          </w:rPr>
          <w:t>calum.miller.mp@parliament.uk</w:t>
        </w:r>
      </w:hyperlink>
    </w:p>
    <w:p>
      <w:r>
        <w:rPr>
          <w:b/>
        </w:rPr>
        <w:t xml:space="preserve">Public-record note: </w:t>
      </w:r>
      <w:r>
        <w:t>Historical No/No. His public reasoning covered depression after a terminal diagnosis, the doctor-patient relationship, NHS pressures and unequal access to palliative care.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Bicester and Woodstock constituent - assisted dying bill before 11 September</w:t>
            </w:r>
          </w:p>
          <w:p>
            <w:r>
              <w:t>Dear Mr Miller,</w:t>
            </w:r>
          </w:p>
          <w:p>
            <w:pPr>
              <w:spacing w:after="120"/>
            </w:pPr>
            <w:r>
              <w:rPr>
                <w:sz w:val="21"/>
              </w:rPr>
              <w:t>I'm one of your Bicester and Woodstock constituents.</w:t>
            </w:r>
          </w:p>
          <w:p>
            <w:pPr>
              <w:spacing w:after="120"/>
            </w:pPr>
            <w:r>
              <w:t>You previously raised what happens when a terminal diagnosis is followed by depression. I think that's a very difficult safeguard problem.</w:t>
            </w:r>
          </w:p>
          <w:p>
            <w:pPr>
              <w:spacing w:after="120"/>
            </w:pPr>
            <w:r>
              <w:t>A person can still have capacity while their mental state has changed dramatically after the diagnosis. If specialist support is delayed or unavailable, I'm not sure the law can treat the resulting choice as straightforward.</w:t>
            </w:r>
          </w:p>
          <w:p>
            <w:pPr>
              <w:spacing w:after="120"/>
            </w:pPr>
            <w:r>
              <w:t>Please look at that again before 11 September. If the returned bill doesn't answer it properly, I hope you'll oppose it.</w:t>
            </w:r>
          </w:p>
          <w:p>
            <w:pPr>
              <w:spacing w:after="0"/>
            </w:pPr>
            <w:r>
              <w:t>Best wishes,</w:t>
            </w:r>
          </w:p>
          <w:p>
            <w:pPr>
              <w:spacing w:after="0"/>
            </w:pPr>
            <w:r>
              <w:t>[Your name]</w:t>
            </w:r>
          </w:p>
          <w:p>
            <w:pPr>
              <w:spacing w:after="0"/>
            </w:pPr>
            <w:r>
              <w:t>[Your home address]</w:t>
            </w:r>
          </w:p>
          <w:p>
            <w:pPr>
              <w:spacing w:after="0"/>
            </w:pPr>
            <w:r>
              <w:t>[Postcode]</w:t>
            </w:r>
          </w:p>
        </w:tc>
      </w:tr>
    </w:tbl>
    <w:p>
      <w:bookmarkStart w:id="17" w:name="sec015"/>
      <w:pPr>
        <w:pStyle w:val="Heading2"/>
      </w:pPr>
      <w:r>
        <w:t>Bracknell — Peter Swallow</w:t>
      </w:r>
      <w:bookmarkEnd w:id="17"/>
    </w:p>
    <w:p>
      <w:r>
        <w:rPr>
          <w:b/>
        </w:rPr>
        <w:t xml:space="preserve">Party: </w:t>
      </w:r>
      <w:r>
        <w:t xml:space="preserve">Labour   |   </w:t>
      </w:r>
      <w:r>
        <w:rPr>
          <w:b/>
        </w:rPr>
        <w:t xml:space="preserve">Official route: </w:t>
      </w:r>
      <w:hyperlink r:id="rId21">
        <w:r>
          <w:rPr>
            <w:color w:val="0563C1"/>
            <w:u w:val="single"/>
          </w:rPr>
          <w:t>peter.swallow.mp@parliament.uk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18" w:name="sec016"/>
      <w:pPr>
        <w:pStyle w:val="Heading2"/>
      </w:pPr>
      <w:r>
        <w:t>Didcot and Wantage — Olly Glover</w:t>
      </w:r>
      <w:bookmarkEnd w:id="18"/>
    </w:p>
    <w:p>
      <w:r>
        <w:rPr>
          <w:b/>
        </w:rPr>
        <w:t xml:space="preserve">Party: </w:t>
      </w:r>
      <w:r>
        <w:t xml:space="preserve">Liberal Democrat   |   </w:t>
      </w:r>
      <w:r>
        <w:rPr>
          <w:b/>
        </w:rPr>
        <w:t xml:space="preserve">Official route: </w:t>
      </w:r>
      <w:hyperlink r:id="rId22">
        <w:r>
          <w:rPr>
            <w:color w:val="0563C1"/>
            <w:u w:val="single"/>
          </w:rPr>
          <w:t>olly.glover.mp@parliament.uk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19" w:name="sec017"/>
      <w:pPr>
        <w:pStyle w:val="Heading2"/>
      </w:pPr>
      <w:r>
        <w:t>Earley and Woodley — Yuan Yang</w:t>
      </w:r>
      <w:bookmarkEnd w:id="19"/>
    </w:p>
    <w:p>
      <w:r>
        <w:rPr>
          <w:b/>
        </w:rPr>
        <w:t xml:space="preserve">Party: </w:t>
      </w:r>
      <w:r>
        <w:t xml:space="preserve">Labour   |   </w:t>
      </w:r>
      <w:r>
        <w:rPr>
          <w:b/>
        </w:rPr>
        <w:t xml:space="preserve">Official route: </w:t>
      </w:r>
      <w:hyperlink r:id="rId23">
        <w:r>
          <w:rPr>
            <w:color w:val="0563C1"/>
            <w:u w:val="single"/>
          </w:rPr>
          <w:t>yuan.yang.mp@parliament.uk</w:t>
        </w:r>
      </w:hyperlink>
    </w:p>
    <w:p>
      <w:r>
        <w:rPr>
          <w:b/>
        </w:rPr>
        <w:t xml:space="preserve">Public-record note: </w:t>
      </w:r>
      <w:r>
        <w:t>Historical Aye in 2024, No in 2025. A March 2026 attributed update says she supports the principle of choice but opposed the previous bill over holistic assessment, psychiatric safeguards and risks for vulnerable people let down by care. This predates formal reintroduction.</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Earley and Woodley constituent - assisted dying bill before 11 September</w:t>
            </w:r>
          </w:p>
          <w:p>
            <w:r>
              <w:t>Dear Ms Yang,</w:t>
            </w:r>
          </w:p>
          <w:p>
            <w:pPr>
              <w:spacing w:after="120"/>
            </w:pPr>
            <w:r>
              <w:rPr>
                <w:sz w:val="21"/>
              </w:rPr>
              <w:t>I'm an Earley and Woodley constituent.</w:t>
            </w:r>
          </w:p>
          <w:p>
            <w:pPr>
              <w:spacing w:after="120"/>
            </w:pPr>
            <w:r>
              <w:t>You've said you support the principle of choice but were not satisfied with the safeguards in the previous bill. I think that distinction matters with the new text too.</w:t>
            </w:r>
          </w:p>
          <w:p>
            <w:pPr>
              <w:spacing w:after="120"/>
            </w:pPr>
            <w:r>
              <w:t>The part I'd like you to keep testing is whether a person can be legally capable yet still be making the decision while depressed or badly let down by the care around them.</w:t>
            </w:r>
          </w:p>
          <w:p>
            <w:pPr>
              <w:spacing w:after="120"/>
            </w:pPr>
            <w:r>
              <w:t>There's a Labour MPs' briefing in Parliament this Thursday, 3 September, from 10am to 3pm, fronted by Ashley Dalton MP. Since you've already raised concerns about assisted dying or the previous bill, it may be useful both for you and for colleagues who are still deciding.</w:t>
            </w:r>
          </w:p>
          <w:p>
            <w:pPr>
              <w:spacing w:after="120"/>
            </w:pPr>
            <w:hyperlink r:id="rId10">
              <w:r>
                <w:rPr>
                  <w:color w:val="0563C1"/>
                  <w:u w:val="single"/>
                </w:rPr>
                <w:t>https://labouragainsttheassisteddyingbill.org/</w:t>
              </w:r>
            </w:hyperlink>
          </w:p>
          <w:p>
            <w:pPr>
              <w:spacing w:after="120"/>
            </w:pPr>
            <w:r>
              <w:t>Please look at whether the returned bill really fixes those problems. If it doesn't, I hope you'll oppose it again.</w:t>
            </w:r>
          </w:p>
          <w:p>
            <w:pPr>
              <w:spacing w:after="0"/>
            </w:pPr>
            <w:r>
              <w:t>Best wishes,</w:t>
            </w:r>
          </w:p>
          <w:p>
            <w:pPr>
              <w:spacing w:after="0"/>
            </w:pPr>
            <w:r>
              <w:t>[Your name]</w:t>
            </w:r>
          </w:p>
          <w:p>
            <w:pPr>
              <w:spacing w:after="0"/>
            </w:pPr>
            <w:r>
              <w:t>[Your home address]</w:t>
            </w:r>
          </w:p>
          <w:p>
            <w:pPr>
              <w:spacing w:after="0"/>
            </w:pPr>
            <w:r>
              <w:t>[Postcode]</w:t>
            </w:r>
          </w:p>
        </w:tc>
      </w:tr>
    </w:tbl>
    <w:p>
      <w:bookmarkStart w:id="20" w:name="sec018"/>
      <w:pPr>
        <w:pStyle w:val="Heading2"/>
      </w:pPr>
      <w:r>
        <w:t>Henley and Thame — Freddie van Mierlo</w:t>
      </w:r>
      <w:bookmarkEnd w:id="20"/>
    </w:p>
    <w:p>
      <w:r>
        <w:rPr>
          <w:b/>
        </w:rPr>
        <w:t xml:space="preserve">Party: </w:t>
      </w:r>
      <w:r>
        <w:t xml:space="preserve">Liberal Democrat   |   </w:t>
      </w:r>
      <w:r>
        <w:rPr>
          <w:b/>
        </w:rPr>
        <w:t xml:space="preserve">Official route: </w:t>
      </w:r>
      <w:hyperlink r:id="rId24">
        <w:r>
          <w:rPr>
            <w:color w:val="0563C1"/>
            <w:u w:val="single"/>
          </w:rPr>
          <w:t>freddie.vanmierlo.mp@parliament.uk</w:t>
        </w:r>
      </w:hyperlink>
    </w:p>
    <w:p>
      <w:r>
        <w:rPr>
          <w:b/>
        </w:rPr>
        <w:t xml:space="preserve">Public-record note: </w:t>
      </w:r>
      <w:r>
        <w:t>Historical Aye/Aye. His public account describes the 2024 vote as a serious conscience decision reached after hearing from constituents; he maintained support through Third Reading. No direct 2026 statement was recovered.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Henley and Thame constituent - assisted dying bill before 11 September</w:t>
            </w:r>
          </w:p>
          <w:p>
            <w:r>
              <w:t>Dear Mr van Mierlo,</w:t>
            </w:r>
          </w:p>
          <w:p>
            <w:pPr>
              <w:spacing w:after="120"/>
            </w:pPr>
            <w:r>
              <w:rPr>
                <w:sz w:val="21"/>
              </w:rPr>
              <w:t>I'm a Henley and Thame constituent.</w:t>
            </w:r>
          </w:p>
          <w:p>
            <w:pPr>
              <w:spacing w:after="120"/>
            </w:pPr>
            <w:r>
              <w:t>You described the previous vote as a serious conscience decision and said you had listened to constituents before supporting it. I wanted to add one concern before the new vote.</w:t>
            </w:r>
          </w:p>
          <w:p>
            <w:pPr>
              <w:spacing w:after="120"/>
            </w:pPr>
            <w:r>
              <w:t>Someone can have capacity and still feel that they have become a burden. I don't think a legal assessment necessarily tells us how much that belief is driving the decision.</w:t>
            </w:r>
          </w:p>
          <w:p>
            <w:pPr>
              <w:spacing w:after="120"/>
            </w:pPr>
            <w:r>
              <w:t>Please take another look at that before deciding whether to support the returned bill.</w:t>
            </w:r>
          </w:p>
          <w:p>
            <w:pPr>
              <w:spacing w:after="0"/>
            </w:pPr>
            <w:r>
              <w:t>Best wishes,</w:t>
            </w:r>
          </w:p>
          <w:p>
            <w:pPr>
              <w:spacing w:after="0"/>
            </w:pPr>
            <w:r>
              <w:t>[Your name]</w:t>
            </w:r>
          </w:p>
          <w:p>
            <w:pPr>
              <w:spacing w:after="0"/>
            </w:pPr>
            <w:r>
              <w:t>[Your home address]</w:t>
            </w:r>
          </w:p>
          <w:p>
            <w:pPr>
              <w:spacing w:after="0"/>
            </w:pPr>
            <w:r>
              <w:t>[Postcode]</w:t>
            </w:r>
          </w:p>
        </w:tc>
      </w:tr>
    </w:tbl>
    <w:p>
      <w:bookmarkStart w:id="21" w:name="sec019"/>
      <w:pPr>
        <w:pStyle w:val="Heading2"/>
      </w:pPr>
      <w:r>
        <w:t>Maidenhead — Joshua Reynolds</w:t>
      </w:r>
      <w:bookmarkEnd w:id="21"/>
    </w:p>
    <w:p>
      <w:r>
        <w:rPr>
          <w:b/>
        </w:rPr>
        <w:t xml:space="preserve">Party: </w:t>
      </w:r>
      <w:r>
        <w:t xml:space="preserve">Liberal Democrat   |   </w:t>
      </w:r>
      <w:r>
        <w:rPr>
          <w:b/>
        </w:rPr>
        <w:t xml:space="preserve">Official route: </w:t>
      </w:r>
      <w:hyperlink r:id="rId25">
        <w:r>
          <w:rPr>
            <w:color w:val="0563C1"/>
            <w:u w:val="single"/>
          </w:rPr>
          <w:t>joshua.reynolds.mp@parliament.uk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22" w:name="sec020"/>
      <w:pPr>
        <w:pStyle w:val="Heading2"/>
      </w:pPr>
      <w:r>
        <w:t>Newbury — Lee Dillon</w:t>
      </w:r>
      <w:bookmarkEnd w:id="22"/>
    </w:p>
    <w:p>
      <w:r>
        <w:rPr>
          <w:b/>
        </w:rPr>
        <w:t xml:space="preserve">Party: </w:t>
      </w:r>
      <w:r>
        <w:t xml:space="preserve">Liberal Democrat   |   </w:t>
      </w:r>
      <w:r>
        <w:rPr>
          <w:b/>
        </w:rPr>
        <w:t xml:space="preserve">Official route: </w:t>
      </w:r>
      <w:hyperlink r:id="rId26">
        <w:r>
          <w:rPr>
            <w:color w:val="0563C1"/>
            <w:u w:val="single"/>
          </w:rPr>
          <w:t>lee.dillon.mp@parliament.uk</w:t>
        </w:r>
      </w:hyperlink>
    </w:p>
    <w:p>
      <w:r>
        <w:rPr>
          <w:b/>
        </w:rPr>
        <w:t xml:space="preserve">Public-record note: </w:t>
      </w:r>
      <w:r>
        <w:t>Historical Aye/Aye. He supported the bill and later defended the legitimacy of the Commons scrutiny process, noting the amount of testimony and parliamentary time devoted to it.</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Newbury constituent - assisted dying bill before 11 September</w:t>
            </w:r>
          </w:p>
          <w:p>
            <w:r>
              <w:t>Dear Mr Dillon,</w:t>
            </w:r>
          </w:p>
          <w:p>
            <w:pPr>
              <w:spacing w:after="120"/>
            </w:pPr>
            <w:r>
              <w:rPr>
                <w:sz w:val="21"/>
              </w:rPr>
              <w:t>I'm a Newbury constituent.</w:t>
            </w:r>
          </w:p>
          <w:p>
            <w:pPr>
              <w:spacing w:after="120"/>
            </w:pPr>
            <w:r>
              <w:t>You've defended the amount of scrutiny the previous bill received. I hope the returned bill will still be judged on the difficult cases rather than on the amount of work already done.</w:t>
            </w:r>
          </w:p>
          <w:p>
            <w:pPr>
              <w:spacing w:after="120"/>
            </w:pPr>
            <w:r>
              <w:t>The one I worry about is someone who feels that they have become a burden. Formal consent doesn't necessarily tell us how much that belief is shaping the choice.</w:t>
            </w:r>
          </w:p>
          <w:p>
            <w:pPr>
              <w:spacing w:after="120"/>
            </w:pPr>
            <w:r>
              <w:t>Please keep that in mind when you decide whether the new bill is safe enough to support.</w:t>
            </w:r>
          </w:p>
          <w:p>
            <w:pPr>
              <w:spacing w:after="0"/>
            </w:pPr>
            <w:r>
              <w:t>Best wishes,</w:t>
            </w:r>
          </w:p>
          <w:p>
            <w:pPr>
              <w:spacing w:after="0"/>
            </w:pPr>
            <w:r>
              <w:t>[Your name]</w:t>
            </w:r>
          </w:p>
          <w:p>
            <w:pPr>
              <w:spacing w:after="0"/>
            </w:pPr>
            <w:r>
              <w:t>[Your home address]</w:t>
            </w:r>
          </w:p>
          <w:p>
            <w:pPr>
              <w:spacing w:after="0"/>
            </w:pPr>
            <w:r>
              <w:t>[Postcode]</w:t>
            </w:r>
          </w:p>
        </w:tc>
      </w:tr>
    </w:tbl>
    <w:p>
      <w:bookmarkStart w:id="23" w:name="sec021"/>
      <w:pPr>
        <w:pStyle w:val="Heading2"/>
      </w:pPr>
      <w:r>
        <w:t>Oxford East — Anneliese Dodds</w:t>
      </w:r>
      <w:bookmarkEnd w:id="23"/>
    </w:p>
    <w:p>
      <w:r>
        <w:rPr>
          <w:b/>
        </w:rPr>
        <w:t xml:space="preserve">Party: </w:t>
      </w:r>
      <w:r>
        <w:t xml:space="preserve">Labour (Co-op)   |   </w:t>
      </w:r>
      <w:r>
        <w:rPr>
          <w:b/>
        </w:rPr>
        <w:t xml:space="preserve">Official route: </w:t>
      </w:r>
      <w:hyperlink r:id="rId27">
        <w:r>
          <w:rPr>
            <w:color w:val="0563C1"/>
            <w:u w:val="single"/>
          </w:rPr>
          <w:t>anneliese.dodds.mp@parliament.uk</w:t>
        </w:r>
      </w:hyperlink>
    </w:p>
    <w:p>
      <w:r>
        <w:rPr>
          <w:b/>
        </w:rPr>
        <w:t xml:space="preserve">Public-record note: </w:t>
      </w:r>
      <w:r>
        <w:t>Historical opposition. Her parliamentary contribution focused on terminal-diagnosis depression and uncertainty around serious eating disorders, pressing for stronger mental-health protections.</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Oxford East constituent - assisted dying bill before 11 September</w:t>
            </w:r>
          </w:p>
          <w:p>
            <w:r>
              <w:t>Dear Ms Dodds,</w:t>
            </w:r>
          </w:p>
          <w:p>
            <w:pPr>
              <w:spacing w:after="120"/>
            </w:pPr>
            <w:r>
              <w:rPr>
                <w:sz w:val="21"/>
              </w:rPr>
              <w:t>I'm an Oxford East constituent.</w:t>
            </w:r>
          </w:p>
          <w:p>
            <w:pPr>
              <w:spacing w:after="120"/>
            </w:pPr>
            <w:r>
              <w:t>You previously raised what happens when a terminal diagnosis is accompanied by depression, and also questioned the interaction with serious eating disorders. Those are difficult safeguard questions.</w:t>
            </w:r>
          </w:p>
          <w:p>
            <w:pPr>
              <w:spacing w:after="120"/>
            </w:pPr>
            <w:r>
              <w:t>A person may remain legally capable while their mental state has changed sharply after a diagnosis. I don't think that should be treated as a side issue.</w:t>
            </w:r>
          </w:p>
          <w:p>
            <w:pPr>
              <w:spacing w:after="120"/>
            </w:pPr>
            <w:r>
              <w:t>There's a Labour MPs' briefing in Parliament this Thursday, 3 September, from 10am to 3pm, fronted by Ashley Dalton MP. Since you've already raised concerns about assisted dying or the previous bill, it may be useful both for you and for colleagues who are still deciding.</w:t>
            </w:r>
          </w:p>
          <w:p>
            <w:pPr>
              <w:spacing w:after="120"/>
            </w:pPr>
            <w:hyperlink r:id="rId10">
              <w:r>
                <w:rPr>
                  <w:color w:val="0563C1"/>
                  <w:u w:val="single"/>
                </w:rPr>
                <w:t>https://labouragainsttheassisteddyingbill.org/</w:t>
              </w:r>
            </w:hyperlink>
          </w:p>
          <w:p>
            <w:pPr>
              <w:spacing w:after="120"/>
            </w:pPr>
            <w:r>
              <w:t>Please test the returned bill against the mental-health concerns you raised before and oppose it if they still aren't resolved.</w:t>
            </w:r>
          </w:p>
          <w:p>
            <w:pPr>
              <w:spacing w:after="0"/>
            </w:pPr>
            <w:r>
              <w:t>Best wishes,</w:t>
            </w:r>
          </w:p>
          <w:p>
            <w:pPr>
              <w:spacing w:after="0"/>
            </w:pPr>
            <w:r>
              <w:t>[Your name]</w:t>
            </w:r>
          </w:p>
          <w:p>
            <w:pPr>
              <w:spacing w:after="0"/>
            </w:pPr>
            <w:r>
              <w:t>[Your home address]</w:t>
            </w:r>
          </w:p>
          <w:p>
            <w:pPr>
              <w:spacing w:after="0"/>
            </w:pPr>
            <w:r>
              <w:t>[Postcode]</w:t>
            </w:r>
          </w:p>
        </w:tc>
      </w:tr>
    </w:tbl>
    <w:p>
      <w:bookmarkStart w:id="24" w:name="sec022"/>
      <w:pPr>
        <w:pStyle w:val="Heading2"/>
      </w:pPr>
      <w:r>
        <w:t>Oxford West and Abingdon — Layla Moran</w:t>
      </w:r>
      <w:bookmarkEnd w:id="24"/>
    </w:p>
    <w:p>
      <w:r>
        <w:rPr>
          <w:b/>
        </w:rPr>
        <w:t xml:space="preserve">Party: </w:t>
      </w:r>
      <w:r>
        <w:t xml:space="preserve">Liberal Democrat   |   </w:t>
      </w:r>
      <w:r>
        <w:rPr>
          <w:b/>
        </w:rPr>
        <w:t xml:space="preserve">Official route: </w:t>
      </w:r>
      <w:hyperlink r:id="rId28">
        <w:r>
          <w:rPr>
            <w:color w:val="0563C1"/>
            <w:u w:val="single"/>
          </w:rPr>
          <w:t>layla.moran.mp@parliament.uk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25" w:name="sec023"/>
      <w:pPr>
        <w:pStyle w:val="Heading2"/>
      </w:pPr>
      <w:r>
        <w:t>Reading Central — Matt Rodda</w:t>
      </w:r>
      <w:bookmarkEnd w:id="25"/>
    </w:p>
    <w:p>
      <w:r>
        <w:rPr>
          <w:b/>
        </w:rPr>
        <w:t xml:space="preserve">Party: </w:t>
      </w:r>
      <w:r>
        <w:t xml:space="preserve">Labour   |   </w:t>
      </w:r>
      <w:r>
        <w:rPr>
          <w:b/>
        </w:rPr>
        <w:t xml:space="preserve">Official route: </w:t>
      </w:r>
      <w:hyperlink r:id="rId29">
        <w:r>
          <w:rPr>
            <w:color w:val="0563C1"/>
            <w:u w:val="single"/>
          </w:rPr>
          <w:t>matt.rodda.mp@parliament.uk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26" w:name="sec024"/>
      <w:pPr>
        <w:pStyle w:val="Heading2"/>
      </w:pPr>
      <w:r>
        <w:t>Reading West and Mid Berkshire — Olivia Bailey</w:t>
      </w:r>
      <w:bookmarkEnd w:id="26"/>
    </w:p>
    <w:p>
      <w:r>
        <w:rPr>
          <w:b/>
        </w:rPr>
        <w:t xml:space="preserve">Party: </w:t>
      </w:r>
      <w:r>
        <w:t xml:space="preserve">Labour   |   </w:t>
      </w:r>
      <w:r>
        <w:rPr>
          <w:b/>
        </w:rPr>
        <w:t xml:space="preserve">Official route: </w:t>
      </w:r>
      <w:hyperlink r:id="rId30">
        <w:r>
          <w:rPr>
            <w:color w:val="0563C1"/>
            <w:u w:val="single"/>
          </w:rPr>
          <w:t>olivia.bailey.mp@parliament.uk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27" w:name="sec025"/>
      <w:pPr>
        <w:pStyle w:val="Heading2"/>
      </w:pPr>
      <w:r>
        <w:t>Slough — Tanmanjeet Singh Dhesi</w:t>
      </w:r>
      <w:bookmarkEnd w:id="27"/>
    </w:p>
    <w:p>
      <w:r>
        <w:rPr>
          <w:b/>
        </w:rPr>
        <w:t xml:space="preserve">Party: </w:t>
      </w:r>
      <w:r>
        <w:t xml:space="preserve">Labour   |   </w:t>
      </w:r>
      <w:r>
        <w:rPr>
          <w:b/>
        </w:rPr>
        <w:t xml:space="preserve">Official route: </w:t>
      </w:r>
      <w:hyperlink r:id="rId31">
        <w:r>
          <w:rPr>
            <w:color w:val="0563C1"/>
            <w:u w:val="single"/>
          </w:rPr>
          <w:t>tan.dhesi.mp@parliament.uk</w:t>
        </w:r>
      </w:hyperlink>
    </w:p>
    <w:p>
      <w:r>
        <w:rPr>
          <w:b/>
        </w:rPr>
        <w:t xml:space="preserve">Public-record note: </w:t>
      </w:r>
      <w:r>
        <w:t>Historical No/No. His retained first-person 28 November 2024 statement gives detailed opposition reasons, including safeguards, prognosis, poverty, coercion, feeling a burden and palliative/hospice capacity. One internal final-audit label incorrectly called this profile thin; the source-backed casefile takes precedence.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Slough constituent - assisted dying bill before 11 September</w:t>
            </w:r>
          </w:p>
          <w:p>
            <w:r>
              <w:t>Dear Mr Dhesi,</w:t>
            </w:r>
          </w:p>
          <w:p>
            <w:pPr>
              <w:spacing w:after="120"/>
            </w:pPr>
            <w:r>
              <w:rPr>
                <w:sz w:val="21"/>
              </w:rPr>
              <w:t>I'm a Slough constituent.</w:t>
            </w:r>
          </w:p>
          <w:p>
            <w:pPr>
              <w:spacing w:after="120"/>
            </w:pPr>
            <w:r>
              <w:t>Your earlier statement raised the risk of people feeling like a burden as well as the unequal reality of palliative and hospice care. Those are the points I wanted to reinforce.</w:t>
            </w:r>
          </w:p>
          <w:p>
            <w:pPr>
              <w:spacing w:after="120"/>
            </w:pPr>
            <w:r>
              <w:t>A legal choice can look very different when one person has excellent support and another doesn't. I don't think a capacity test removes that inequality.</w:t>
            </w:r>
          </w:p>
          <w:p>
            <w:pPr>
              <w:spacing w:after="120"/>
            </w:pPr>
            <w:r>
              <w:t>There's a Labour MPs' briefing in Parliament this Thursday, 3 September, from 10am to 3pm, fronted by Ashley Dalton MP. Since you've already raised concerns about assisted dying or the previous bill, it may be useful both for you and for colleagues who are still deciding.</w:t>
            </w:r>
          </w:p>
          <w:p>
            <w:pPr>
              <w:spacing w:after="120"/>
            </w:pPr>
            <w:hyperlink r:id="rId10">
              <w:r>
                <w:rPr>
                  <w:color w:val="0563C1"/>
                  <w:u w:val="single"/>
                </w:rPr>
                <w:t>https://labouragainsttheassisteddyingbill.org/</w:t>
              </w:r>
            </w:hyperlink>
          </w:p>
          <w:p>
            <w:pPr>
              <w:spacing w:after="120"/>
            </w:pPr>
            <w:r>
              <w:t>Please keep those concerns in view and oppose the returned bill if you aren't satisfied they have been resolved.</w:t>
            </w:r>
          </w:p>
          <w:p>
            <w:pPr>
              <w:spacing w:after="0"/>
            </w:pPr>
            <w:r>
              <w:t>Best wishes,</w:t>
            </w:r>
          </w:p>
          <w:p>
            <w:pPr>
              <w:spacing w:after="0"/>
            </w:pPr>
            <w:r>
              <w:t>[Your name]</w:t>
            </w:r>
          </w:p>
          <w:p>
            <w:pPr>
              <w:spacing w:after="0"/>
            </w:pPr>
            <w:r>
              <w:t>[Your home address]</w:t>
            </w:r>
          </w:p>
          <w:p>
            <w:pPr>
              <w:spacing w:after="0"/>
            </w:pPr>
            <w:r>
              <w:t>[Postcode]</w:t>
            </w:r>
          </w:p>
        </w:tc>
      </w:tr>
    </w:tbl>
    <w:p>
      <w:bookmarkStart w:id="28" w:name="sec026"/>
      <w:pPr>
        <w:pStyle w:val="Heading2"/>
      </w:pPr>
      <w:r>
        <w:t>Windsor — Jack Rankin</w:t>
      </w:r>
      <w:bookmarkEnd w:id="28"/>
    </w:p>
    <w:p>
      <w:r>
        <w:rPr>
          <w:b/>
        </w:rPr>
        <w:t xml:space="preserve">Party: </w:t>
      </w:r>
      <w:r>
        <w:t xml:space="preserve">Conservative   |   </w:t>
      </w:r>
      <w:r>
        <w:rPr>
          <w:b/>
        </w:rPr>
        <w:t xml:space="preserve">Official route: </w:t>
      </w:r>
      <w:hyperlink r:id="rId32">
        <w:r>
          <w:rPr>
            <w:color w:val="0563C1"/>
            <w:u w:val="single"/>
          </w:rPr>
          <w:t>jack.rankin.mp@parliament.uk</w:t>
        </w:r>
      </w:hyperlink>
    </w:p>
    <w:p>
      <w:r>
        <w:rPr>
          <w:b/>
        </w:rPr>
        <w:t xml:space="preserve">Public-record note: </w:t>
      </w:r>
      <w:r>
        <w:t>Current 28 May 2026 article: he opposed reviving the assisted-dying bill and argued that it should not return. This is current opposition evidence.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Windsor constituent - assisted dying bill before 11 September</w:t>
            </w:r>
          </w:p>
          <w:p>
            <w:r>
              <w:t>Dear Mr Rankin,</w:t>
            </w:r>
          </w:p>
          <w:p>
            <w:pPr>
              <w:spacing w:after="120"/>
            </w:pPr>
            <w:r>
              <w:rPr>
                <w:sz w:val="21"/>
              </w:rPr>
              <w:t>I'm a Windsor constituent.</w:t>
            </w:r>
          </w:p>
          <w:p>
            <w:pPr>
              <w:spacing w:after="120"/>
            </w:pPr>
            <w:r>
              <w:t>I know you've already argued this year that the bill should not be brought back. I wanted to add my support for that position as a constituent.</w:t>
            </w:r>
          </w:p>
          <w:p>
            <w:pPr>
              <w:spacing w:after="120"/>
            </w:pPr>
            <w:r>
              <w:t>The concern I find hardest is the person who feels that they have become a burden. That pressure may be real even when nobody has broken a law or openly coerced them.</w:t>
            </w:r>
          </w:p>
          <w:p>
            <w:pPr>
              <w:spacing w:after="120"/>
            </w:pPr>
            <w:r>
              <w:t>Please continue to oppose the bill when it comes back to the Commons.</w:t>
            </w:r>
          </w:p>
          <w:p>
            <w:pPr>
              <w:spacing w:after="0"/>
            </w:pPr>
            <w:r>
              <w:t>Best wishes,</w:t>
            </w:r>
          </w:p>
          <w:p>
            <w:pPr>
              <w:spacing w:after="0"/>
            </w:pPr>
            <w:r>
              <w:t>[Your name]</w:t>
            </w:r>
          </w:p>
          <w:p>
            <w:pPr>
              <w:spacing w:after="0"/>
            </w:pPr>
            <w:r>
              <w:t>[Your home address]</w:t>
            </w:r>
          </w:p>
          <w:p>
            <w:pPr>
              <w:spacing w:after="0"/>
            </w:pPr>
            <w:r>
              <w:t>[Postcode]</w:t>
            </w:r>
          </w:p>
        </w:tc>
      </w:tr>
    </w:tbl>
    <w:p>
      <w:bookmarkStart w:id="29" w:name="sec027"/>
      <w:pPr>
        <w:pStyle w:val="Heading2"/>
      </w:pPr>
      <w:r>
        <w:t>Witney — Charlie Maynard</w:t>
      </w:r>
      <w:bookmarkEnd w:id="29"/>
    </w:p>
    <w:p>
      <w:r>
        <w:rPr>
          <w:b/>
        </w:rPr>
        <w:t xml:space="preserve">Party: </w:t>
      </w:r>
      <w:r>
        <w:t xml:space="preserve">Liberal Democrat   |   </w:t>
      </w:r>
      <w:r>
        <w:rPr>
          <w:b/>
        </w:rPr>
        <w:t xml:space="preserve">Official route: </w:t>
      </w:r>
      <w:hyperlink r:id="rId33">
        <w:r>
          <w:rPr>
            <w:color w:val="0563C1"/>
            <w:u w:val="single"/>
          </w:rPr>
          <w:t>charlie.maynard.mp@parliament.uk</w:t>
        </w:r>
      </w:hyperlink>
    </w:p>
    <w:p>
      <w:r>
        <w:rPr>
          <w:b/>
        </w:rPr>
        <w:t xml:space="preserve">Public-record note: </w:t>
      </w:r>
      <w:r>
        <w:t>Historical Aye/Aye. His published explanation supports a choice for mentally capable terminally ill adults with limited life expectancy and severe suffering, after considering amendments, expert evidence and constituent views.</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Witney constituent - assisted dying bill before 11 September</w:t>
            </w:r>
          </w:p>
          <w:p>
            <w:r>
              <w:t>Dear Mr Maynard,</w:t>
            </w:r>
          </w:p>
          <w:p>
            <w:pPr>
              <w:spacing w:after="120"/>
            </w:pPr>
            <w:r>
              <w:rPr>
                <w:sz w:val="21"/>
              </w:rPr>
              <w:t>I'm a Witney constituent.</w:t>
            </w:r>
          </w:p>
          <w:p>
            <w:pPr>
              <w:spacing w:after="120"/>
            </w:pPr>
            <w:r>
              <w:t>You supported the previous bill after looking at the amendments and evidence. I hope the new text gets the same fresh scrutiny rather than inheriting that decision automatically.</w:t>
            </w:r>
          </w:p>
          <w:p>
            <w:pPr>
              <w:spacing w:after="120"/>
            </w:pPr>
            <w:r>
              <w:t>The question I would ask you to look at is someone who feels they have become a burden. A person can be mentally capable and still have that belief shaping what they want.</w:t>
            </w:r>
          </w:p>
          <w:p>
            <w:pPr>
              <w:spacing w:after="120"/>
            </w:pPr>
            <w:r>
              <w:t>Please look at whether the returned safeguards can really deal with that before supporting the bill again.</w:t>
            </w:r>
          </w:p>
          <w:p>
            <w:pPr>
              <w:spacing w:after="0"/>
            </w:pPr>
            <w:r>
              <w:t>Best wishes,</w:t>
            </w:r>
          </w:p>
          <w:p>
            <w:pPr>
              <w:spacing w:after="0"/>
            </w:pPr>
            <w:r>
              <w:t>[Your name]</w:t>
            </w:r>
          </w:p>
          <w:p>
            <w:pPr>
              <w:spacing w:after="0"/>
            </w:pPr>
            <w:r>
              <w:t>[Your home address]</w:t>
            </w:r>
          </w:p>
          <w:p>
            <w:pPr>
              <w:spacing w:after="0"/>
            </w:pPr>
            <w:r>
              <w:t>[Postcode]</w:t>
            </w:r>
          </w:p>
        </w:tc>
      </w:tr>
    </w:tbl>
    <w:p>
      <w:bookmarkStart w:id="30" w:name="sec028"/>
      <w:pPr>
        <w:pStyle w:val="Heading2"/>
      </w:pPr>
      <w:r>
        <w:t>Wokingham — Clive Jones</w:t>
      </w:r>
      <w:bookmarkEnd w:id="30"/>
    </w:p>
    <w:p>
      <w:r>
        <w:rPr>
          <w:b/>
        </w:rPr>
        <w:t xml:space="preserve">Party: </w:t>
      </w:r>
      <w:r>
        <w:t xml:space="preserve">Liberal Democrat   |   </w:t>
      </w:r>
      <w:r>
        <w:rPr>
          <w:b/>
        </w:rPr>
        <w:t xml:space="preserve">Official route: </w:t>
      </w:r>
      <w:hyperlink r:id="rId34">
        <w:r>
          <w:rPr>
            <w:color w:val="0563C1"/>
            <w:u w:val="single"/>
          </w:rPr>
          <w:t>clive.jones.mp@parliament.uk</w:t>
        </w:r>
      </w:hyperlink>
    </w:p>
    <w:p>
      <w:r>
        <w:rPr>
          <w:b/>
        </w:rPr>
        <w:t xml:space="preserve">Public-record note: </w:t>
      </w:r>
      <w:r>
        <w:t>Historical Aye/Aye. His public explanation says he considered extensive constituent and professional evidence; he has supported choice while also arguing for better palliative care and against broadening without primary legislation.</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Wokingham constituent - assisted dying bill before 11 September</w:t>
            </w:r>
          </w:p>
          <w:p>
            <w:r>
              <w:t>Dear Mr Jones,</w:t>
            </w:r>
          </w:p>
          <w:p>
            <w:pPr>
              <w:spacing w:after="120"/>
            </w:pPr>
            <w:r>
              <w:rPr>
                <w:sz w:val="21"/>
              </w:rPr>
              <w:t>I'm a Wokingham constituent.</w:t>
            </w:r>
          </w:p>
          <w:p>
            <w:pPr>
              <w:spacing w:after="120"/>
            </w:pPr>
            <w:r>
              <w:t>You've spoken to a wide range of constituents and professionals on this issue, and you've also said palliative care needs to improve. I hope the returned bill is looked at through both of those lenses.</w:t>
            </w:r>
          </w:p>
          <w:p>
            <w:pPr>
              <w:spacing w:after="120"/>
            </w:pPr>
            <w:r>
              <w:t>If somebody can't get the care they need, I don't think we can assume the choice presented to them is the same as it would be in a well-supported situation.</w:t>
            </w:r>
          </w:p>
          <w:p>
            <w:pPr>
              <w:spacing w:after="120"/>
            </w:pPr>
            <w:r>
              <w:t>Please look at whether the returned bill really deals with that before deciding to support it.</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31" w:name="sec029"/>
      <w:pPr>
        <w:pStyle w:val="Heading1"/>
      </w:pPr>
      <w:r>
        <w:t>Hampshire &amp; Isle of Wight</w:t>
      </w:r>
      <w:bookmarkEnd w:id="31"/>
    </w:p>
    <w:p>
      <w:bookmarkStart w:id="32" w:name="sec030"/>
      <w:pPr>
        <w:pStyle w:val="Heading2"/>
      </w:pPr>
      <w:r>
        <w:t>Aldershot — Alex Baker</w:t>
      </w:r>
      <w:bookmarkEnd w:id="32"/>
    </w:p>
    <w:p>
      <w:r>
        <w:rPr>
          <w:b/>
        </w:rPr>
        <w:t xml:space="preserve">Party: </w:t>
      </w:r>
      <w:r>
        <w:t xml:space="preserve">Labour   |   </w:t>
      </w:r>
      <w:r>
        <w:rPr>
          <w:b/>
        </w:rPr>
        <w:t xml:space="preserve">Official route: </w:t>
      </w:r>
      <w:hyperlink r:id="rId35">
        <w:r>
          <w:rPr>
            <w:color w:val="0563C1"/>
            <w:u w:val="single"/>
          </w:rPr>
          <w:t>alex.baker.mp@parliament.uk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33" w:name="sec031"/>
      <w:pPr>
        <w:pStyle w:val="Heading2"/>
      </w:pPr>
      <w:r>
        <w:t>Basingstoke — Luke Murphy</w:t>
      </w:r>
      <w:bookmarkEnd w:id="33"/>
    </w:p>
    <w:p>
      <w:r>
        <w:rPr>
          <w:b/>
        </w:rPr>
        <w:t xml:space="preserve">Party: </w:t>
      </w:r>
      <w:r>
        <w:t xml:space="preserve">Labour   |   </w:t>
      </w:r>
      <w:r>
        <w:rPr>
          <w:b/>
        </w:rPr>
        <w:t xml:space="preserve">Official route: </w:t>
      </w:r>
      <w:hyperlink r:id="rId36">
        <w:r>
          <w:rPr>
            <w:color w:val="0563C1"/>
            <w:u w:val="single"/>
          </w:rPr>
          <w:t>luke.murphy.mp@parliament.uk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34" w:name="sec032"/>
      <w:pPr>
        <w:pStyle w:val="Heading2"/>
      </w:pPr>
      <w:r>
        <w:t>East Hampshire — Damian Hinds</w:t>
      </w:r>
      <w:bookmarkEnd w:id="34"/>
    </w:p>
    <w:p>
      <w:r>
        <w:rPr>
          <w:b/>
        </w:rPr>
        <w:t xml:space="preserve">Party: </w:t>
      </w:r>
      <w:r>
        <w:t xml:space="preserve">Conservative   |   </w:t>
      </w:r>
      <w:r>
        <w:rPr>
          <w:b/>
        </w:rPr>
        <w:t xml:space="preserve">Official route: </w:t>
      </w:r>
      <w:hyperlink r:id="rId37">
        <w:r>
          <w:rPr>
            <w:color w:val="0563C1"/>
            <w:u w:val="single"/>
          </w:rPr>
          <w:t>damian.hinds.mp@parliament.uk</w:t>
        </w:r>
      </w:hyperlink>
    </w:p>
    <w:p>
      <w:r>
        <w:rPr>
          <w:b/>
        </w:rPr>
        <w:t xml:space="preserve">Public-record note: </w:t>
      </w:r>
      <w:r>
        <w:t>Historical No/No. His published reasoning described the issue as compassionate but risky, focusing on unintended consequences, coercion and protections for people with learning disabilities.</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East Hampshire constituent - assisted dying bill before 11 September</w:t>
            </w:r>
          </w:p>
          <w:p>
            <w:r>
              <w:t>Dear Mr Hinds,</w:t>
            </w:r>
          </w:p>
          <w:p>
            <w:pPr>
              <w:spacing w:after="120"/>
            </w:pPr>
            <w:r>
              <w:rPr>
                <w:sz w:val="21"/>
              </w:rPr>
              <w:t>I'm an East Hampshire constituent.</w:t>
            </w:r>
          </w:p>
          <w:p>
            <w:pPr>
              <w:spacing w:after="120"/>
            </w:pPr>
            <w:r>
              <w:t>You previously described the issue as compassionate but risky. Your concern about unintended consequences for people who may be more vulnerable is the point I wanted to pick up.</w:t>
            </w:r>
          </w:p>
          <w:p>
            <w:pPr>
              <w:spacing w:after="120"/>
            </w:pPr>
            <w:r>
              <w:t>A safeguard can be clear on paper and still be hard to apply when pressure is internal or somebody has spent a long time feeling dependent on others.</w:t>
            </w:r>
          </w:p>
          <w:p>
            <w:pPr>
              <w:spacing w:after="120"/>
            </w:pPr>
            <w:r>
              <w:t>Please look at whether the returned bill has genuinely answered that concern, and oppose it if it hasn't.</w:t>
            </w:r>
          </w:p>
          <w:p>
            <w:pPr>
              <w:spacing w:after="0"/>
            </w:pPr>
            <w:r>
              <w:t>Best wishes,</w:t>
            </w:r>
          </w:p>
          <w:p>
            <w:pPr>
              <w:spacing w:after="0"/>
            </w:pPr>
            <w:r>
              <w:t>[Your name]</w:t>
            </w:r>
          </w:p>
          <w:p>
            <w:pPr>
              <w:spacing w:after="0"/>
            </w:pPr>
            <w:r>
              <w:t>[Your home address]</w:t>
            </w:r>
          </w:p>
          <w:p>
            <w:pPr>
              <w:spacing w:after="0"/>
            </w:pPr>
            <w:r>
              <w:t>[Postcode]</w:t>
            </w:r>
          </w:p>
        </w:tc>
      </w:tr>
    </w:tbl>
    <w:p>
      <w:bookmarkStart w:id="35" w:name="sec033"/>
      <w:pPr>
        <w:pStyle w:val="Heading2"/>
      </w:pPr>
      <w:r>
        <w:t>Eastleigh — Liz Jarvis</w:t>
      </w:r>
      <w:bookmarkEnd w:id="35"/>
    </w:p>
    <w:p>
      <w:r>
        <w:rPr>
          <w:b/>
        </w:rPr>
        <w:t xml:space="preserve">Party: </w:t>
      </w:r>
      <w:r>
        <w:t xml:space="preserve">Liberal Democrat   |   </w:t>
      </w:r>
      <w:r>
        <w:rPr>
          <w:b/>
        </w:rPr>
        <w:t xml:space="preserve">Official route: </w:t>
      </w:r>
      <w:hyperlink r:id="rId38">
        <w:r>
          <w:rPr>
            <w:color w:val="0563C1"/>
            <w:u w:val="single"/>
          </w:rPr>
          <w:t>liz.jarvis.mp@parliament.uk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36" w:name="sec034"/>
      <w:pPr>
        <w:pStyle w:val="Heading2"/>
      </w:pPr>
      <w:r>
        <w:t>Fareham and Waterlooville — Suella Braverman</w:t>
      </w:r>
      <w:bookmarkEnd w:id="36"/>
    </w:p>
    <w:p>
      <w:r>
        <w:rPr>
          <w:b/>
        </w:rPr>
        <w:t xml:space="preserve">Party: </w:t>
      </w:r>
      <w:r>
        <w:t xml:space="preserve">Reform UK   |   </w:t>
      </w:r>
      <w:r>
        <w:rPr>
          <w:b/>
        </w:rPr>
        <w:t xml:space="preserve">Official route: </w:t>
      </w:r>
      <w:hyperlink r:id="rId39">
        <w:r>
          <w:rPr>
            <w:color w:val="0563C1"/>
            <w:u w:val="single"/>
          </w:rPr>
          <w:t>suella.braverman.mp@parliament.uk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37" w:name="sec035"/>
      <w:pPr>
        <w:pStyle w:val="Heading2"/>
      </w:pPr>
      <w:r>
        <w:t>Gosport — Caroline Dinenage</w:t>
      </w:r>
      <w:bookmarkEnd w:id="37"/>
    </w:p>
    <w:p>
      <w:r>
        <w:rPr>
          <w:b/>
        </w:rPr>
        <w:t xml:space="preserve">Party: </w:t>
      </w:r>
      <w:r>
        <w:t xml:space="preserve">Conservative   |   </w:t>
      </w:r>
      <w:r>
        <w:rPr>
          <w:b/>
        </w:rPr>
        <w:t xml:space="preserve">Official route: </w:t>
      </w:r>
      <w:hyperlink r:id="rId40">
        <w:r>
          <w:rPr>
            <w:color w:val="0563C1"/>
            <w:u w:val="single"/>
          </w:rPr>
          <w:t>caroline.dinenage.mp@parliament.uk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38" w:name="sec036"/>
      <w:pPr>
        <w:pStyle w:val="Heading2"/>
      </w:pPr>
      <w:r>
        <w:t>Hamble Valley — Paul Holmes</w:t>
      </w:r>
      <w:bookmarkEnd w:id="38"/>
    </w:p>
    <w:p>
      <w:r>
        <w:rPr>
          <w:b/>
        </w:rPr>
        <w:t xml:space="preserve">Party: </w:t>
      </w:r>
      <w:r>
        <w:t xml:space="preserve">Conservative   |   </w:t>
      </w:r>
      <w:r>
        <w:rPr>
          <w:b/>
        </w:rPr>
        <w:t xml:space="preserve">Official route: </w:t>
      </w:r>
      <w:hyperlink r:id="rId41">
        <w:r>
          <w:rPr>
            <w:color w:val="0563C1"/>
            <w:u w:val="single"/>
          </w:rPr>
          <w:t>paul.holmes.mp@parliament.uk</w:t>
        </w:r>
      </w:hyperlink>
    </w:p>
    <w:p>
      <w:r>
        <w:rPr>
          <w:b/>
        </w:rPr>
        <w:t xml:space="preserve">Public-record note: </w:t>
      </w:r>
      <w:r>
        <w:t>Historical No. His public explanation says he studied the bill, met constituents and considered personal testimony; a central concern was whether a Private Member’s Bill allowed enough time and scrutiny for such a major change.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Hamble Valley constituent - assisted dying bill before 11 September</w:t>
            </w:r>
          </w:p>
          <w:p>
            <w:r>
              <w:t>Dear Mr Holmes,</w:t>
            </w:r>
          </w:p>
          <w:p>
            <w:pPr>
              <w:spacing w:after="120"/>
            </w:pPr>
            <w:r>
              <w:rPr>
                <w:sz w:val="21"/>
              </w:rPr>
              <w:t>I'm a Hamble Valley constituent.</w:t>
            </w:r>
          </w:p>
          <w:p>
            <w:pPr>
              <w:spacing w:after="120"/>
            </w:pPr>
            <w:r>
              <w:t>You previously questioned whether legislation of this scale was getting enough time and scrutiny through the Private Member's Bill process. I think that process concern still matters when the safeguards are doing so much work.</w:t>
            </w:r>
          </w:p>
          <w:p>
            <w:pPr>
              <w:spacing w:after="120"/>
            </w:pPr>
            <w:r>
              <w:t>If Parliament can't be confident about how pressure or a sense of burden would be detected, I don't think the answer should be to assume the system will work once implemented.</w:t>
            </w:r>
          </w:p>
          <w:p>
            <w:pPr>
              <w:spacing w:after="120"/>
            </w:pPr>
            <w:r>
              <w:t>Please keep applying the same scrutiny to the returned bill and oppose it if you're not satisfied.</w:t>
            </w:r>
          </w:p>
          <w:p>
            <w:pPr>
              <w:spacing w:after="0"/>
            </w:pPr>
            <w:r>
              <w:t>Best wishes,</w:t>
            </w:r>
          </w:p>
          <w:p>
            <w:pPr>
              <w:spacing w:after="0"/>
            </w:pPr>
            <w:r>
              <w:t>[Your name]</w:t>
            </w:r>
          </w:p>
          <w:p>
            <w:pPr>
              <w:spacing w:after="0"/>
            </w:pPr>
            <w:r>
              <w:t>[Your home address]</w:t>
            </w:r>
          </w:p>
          <w:p>
            <w:pPr>
              <w:spacing w:after="0"/>
            </w:pPr>
            <w:r>
              <w:t>[Postcode]</w:t>
            </w:r>
          </w:p>
        </w:tc>
      </w:tr>
    </w:tbl>
    <w:p>
      <w:bookmarkStart w:id="39" w:name="sec037"/>
      <w:pPr>
        <w:pStyle w:val="Heading2"/>
      </w:pPr>
      <w:r>
        <w:t>Havant — Alan Mak</w:t>
      </w:r>
      <w:bookmarkEnd w:id="39"/>
    </w:p>
    <w:p>
      <w:r>
        <w:rPr>
          <w:b/>
        </w:rPr>
        <w:t xml:space="preserve">Party: </w:t>
      </w:r>
      <w:r>
        <w:t xml:space="preserve">Conservative   |   </w:t>
      </w:r>
      <w:r>
        <w:rPr>
          <w:b/>
        </w:rPr>
        <w:t xml:space="preserve">Official route: </w:t>
      </w:r>
      <w:hyperlink r:id="rId42">
        <w:r>
          <w:rPr>
            <w:color w:val="0563C1"/>
            <w:u w:val="single"/>
          </w:rPr>
          <w:t>alan.mak.mp@parliament.uk</w:t>
        </w:r>
      </w:hyperlink>
    </w:p>
    <w:p>
      <w:r>
        <w:rPr>
          <w:b/>
        </w:rPr>
        <w:t xml:space="preserve">Public-record note: </w:t>
      </w:r>
      <w:r>
        <w:t>Historical opposition. His own 2025 update says his reservations remained and were not resolved enough for him to change his vote. No direct 2026 position was recovered.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Havant constituent - assisted dying bill before 11 September</w:t>
            </w:r>
          </w:p>
          <w:p>
            <w:r>
              <w:t>Dear Mr Mak,</w:t>
            </w:r>
          </w:p>
          <w:p>
            <w:pPr>
              <w:spacing w:after="120"/>
            </w:pPr>
            <w:r>
              <w:rPr>
                <w:sz w:val="21"/>
              </w:rPr>
              <w:t>I'm a Havant constituent.</w:t>
            </w:r>
          </w:p>
          <w:p>
            <w:pPr>
              <w:spacing w:after="120"/>
            </w:pPr>
            <w:r>
              <w:t>You said last year that your reservations had not been resolved enough for you to change your vote. Please look carefully at whether the returned bill now answers them.</w:t>
            </w:r>
          </w:p>
          <w:p>
            <w:pPr>
              <w:spacing w:after="120"/>
            </w:pPr>
            <w:r>
              <w:t>My own concern is the person who feels they have become a burden. That kind of pressure may be real without being easy for a safeguard process to see.</w:t>
            </w:r>
          </w:p>
          <w:p>
            <w:pPr>
              <w:spacing w:after="120"/>
            </w:pPr>
            <w:r>
              <w:t>If you're still not satisfied, I hope you'll oppose the bill again.</w:t>
            </w:r>
          </w:p>
          <w:p>
            <w:pPr>
              <w:spacing w:after="0"/>
            </w:pPr>
            <w:r>
              <w:t>Best wishes,</w:t>
            </w:r>
          </w:p>
          <w:p>
            <w:pPr>
              <w:spacing w:after="0"/>
            </w:pPr>
            <w:r>
              <w:t>[Your name]</w:t>
            </w:r>
          </w:p>
          <w:p>
            <w:pPr>
              <w:spacing w:after="0"/>
            </w:pPr>
            <w:r>
              <w:t>[Your home address]</w:t>
            </w:r>
          </w:p>
          <w:p>
            <w:pPr>
              <w:spacing w:after="0"/>
            </w:pPr>
            <w:r>
              <w:t>[Postcode]</w:t>
            </w:r>
          </w:p>
        </w:tc>
      </w:tr>
    </w:tbl>
    <w:p>
      <w:bookmarkStart w:id="40" w:name="sec038"/>
      <w:pPr>
        <w:pStyle w:val="Heading2"/>
      </w:pPr>
      <w:r>
        <w:t>Isle of Wight East — Joe Robertson</w:t>
      </w:r>
      <w:bookmarkEnd w:id="40"/>
    </w:p>
    <w:p>
      <w:r>
        <w:rPr>
          <w:b/>
        </w:rPr>
        <w:t xml:space="preserve">Party: </w:t>
      </w:r>
      <w:r>
        <w:t xml:space="preserve">Conservative   |   </w:t>
      </w:r>
      <w:r>
        <w:rPr>
          <w:b/>
        </w:rPr>
        <w:t xml:space="preserve">Official route: </w:t>
      </w:r>
      <w:hyperlink r:id="rId43">
        <w:r>
          <w:rPr>
            <w:color w:val="0563C1"/>
            <w:u w:val="single"/>
          </w:rPr>
          <w:t>joe.robertson.mp@parliament.uk</w:t>
        </w:r>
      </w:hyperlink>
    </w:p>
    <w:p>
      <w:r>
        <w:rPr>
          <w:b/>
        </w:rPr>
        <w:t xml:space="preserve">Public-record note: </w:t>
      </w:r>
      <w:r>
        <w:t>Historical No/No. Before the 2024 vote he said he was open to changing the law but had significant reservations about the bill and wanted changes before he could support it.</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Isle of Wight East constituent - assisted dying bill before 11 September</w:t>
            </w:r>
          </w:p>
          <w:p>
            <w:r>
              <w:t>Dear Mr Robertson,</w:t>
            </w:r>
          </w:p>
          <w:p>
            <w:pPr>
              <w:spacing w:after="120"/>
            </w:pPr>
            <w:r>
              <w:rPr>
                <w:sz w:val="21"/>
              </w:rPr>
              <w:t>I'm an Isle of Wight East constituent.</w:t>
            </w:r>
          </w:p>
          <w:p>
            <w:pPr>
              <w:spacing w:after="120"/>
            </w:pPr>
            <w:r>
              <w:t>You previously said you were open to changing the law but couldn't support the bill without major changes. Please apply the same test to this version.</w:t>
            </w:r>
          </w:p>
          <w:p>
            <w:pPr>
              <w:spacing w:after="120"/>
            </w:pPr>
            <w:r>
              <w:t>The concern I would ask you to keep in mind is quiet pressure: somebody coming to believe that their care needs make them a burden.</w:t>
            </w:r>
          </w:p>
          <w:p>
            <w:pPr>
              <w:spacing w:after="120"/>
            </w:pPr>
            <w:r>
              <w:t>If the returned bill doesn't deal with that safely, I hope you'll oppose it.</w:t>
            </w:r>
          </w:p>
          <w:p>
            <w:pPr>
              <w:spacing w:after="0"/>
            </w:pPr>
            <w:r>
              <w:t>Best wishes,</w:t>
            </w:r>
          </w:p>
          <w:p>
            <w:pPr>
              <w:spacing w:after="0"/>
            </w:pPr>
            <w:r>
              <w:t>[Your name]</w:t>
            </w:r>
          </w:p>
          <w:p>
            <w:pPr>
              <w:spacing w:after="0"/>
            </w:pPr>
            <w:r>
              <w:t>[Your home address]</w:t>
            </w:r>
          </w:p>
          <w:p>
            <w:pPr>
              <w:spacing w:after="0"/>
            </w:pPr>
            <w:r>
              <w:t>[Postcode]</w:t>
            </w:r>
          </w:p>
        </w:tc>
      </w:tr>
    </w:tbl>
    <w:p>
      <w:bookmarkStart w:id="41" w:name="sec039"/>
      <w:pPr>
        <w:pStyle w:val="Heading2"/>
      </w:pPr>
      <w:r>
        <w:t>Isle of Wight West — Richard Quigley</w:t>
      </w:r>
      <w:bookmarkEnd w:id="41"/>
    </w:p>
    <w:p>
      <w:r>
        <w:rPr>
          <w:b/>
        </w:rPr>
        <w:t xml:space="preserve">Party: </w:t>
      </w:r>
      <w:r>
        <w:t xml:space="preserve">Labour   |   </w:t>
      </w:r>
      <w:r>
        <w:rPr>
          <w:b/>
        </w:rPr>
        <w:t xml:space="preserve">Official route: </w:t>
      </w:r>
      <w:hyperlink r:id="rId44">
        <w:r>
          <w:rPr>
            <w:color w:val="0563C1"/>
            <w:u w:val="single"/>
          </w:rPr>
          <w:t>richard.quigley.mp@parliament.uk</w:t>
        </w:r>
      </w:hyperlink>
    </w:p>
    <w:p>
      <w:r>
        <w:rPr>
          <w:b/>
        </w:rPr>
        <w:t xml:space="preserve">Public-record note: </w:t>
      </w:r>
      <w:r>
        <w:t>Historical opposition. His public explanation says he heard extensive local feedback, including from terminally ill constituents who themselves opposed the legislation.</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Isle of Wight West constituent - assisted dying bill before 11 September</w:t>
            </w:r>
          </w:p>
          <w:p>
            <w:r>
              <w:t>Dear Mr Quigley,</w:t>
            </w:r>
          </w:p>
          <w:p>
            <w:pPr>
              <w:spacing w:after="120"/>
            </w:pPr>
            <w:r>
              <w:rPr>
                <w:sz w:val="21"/>
              </w:rPr>
              <w:t>I'm an Isle of Wight West constituent.</w:t>
            </w:r>
          </w:p>
          <w:p>
            <w:pPr>
              <w:spacing w:after="120"/>
            </w:pPr>
            <w:r>
              <w:t>You previously said the local evidence you heard included terminally ill people who opposed the legislation themselves. I hope those voices remain part of the debate now.</w:t>
            </w:r>
          </w:p>
          <w:p>
            <w:pPr>
              <w:spacing w:after="120"/>
            </w:pPr>
            <w:r>
              <w:t>One reason I share the concern is that a person may feel pressure simply because they need a lot of care. That doesn't have to look like overt coercion.</w:t>
            </w:r>
          </w:p>
          <w:p>
            <w:pPr>
              <w:spacing w:after="120"/>
            </w:pPr>
            <w:r>
              <w:t>One other thing I wanted to flag is a Labour MPs' briefing in Parliament this Thursday, 3 September, from 10am to 3pm, fronted by Ashley Dalton MP. The notice is short, but it seems a useful chance to hear the concerns being raised inside the Labour Party before the Commons vote.</w:t>
            </w:r>
          </w:p>
          <w:p>
            <w:pPr>
              <w:spacing w:after="120"/>
            </w:pPr>
            <w:hyperlink r:id="rId10">
              <w:r>
                <w:rPr>
                  <w:color w:val="0563C1"/>
                  <w:u w:val="single"/>
                </w:rPr>
                <w:t>https://labouragainsttheassisteddyingbill.org/</w:t>
              </w:r>
            </w:hyperlink>
          </w:p>
          <w:p>
            <w:pPr>
              <w:spacing w:after="120"/>
            </w:pPr>
            <w:r>
              <w:t>Please look at the returned bill carefully and oppose it if you don't think it protects people in that situation.</w:t>
            </w:r>
          </w:p>
          <w:p>
            <w:pPr>
              <w:spacing w:after="0"/>
            </w:pPr>
            <w:r>
              <w:t>Best wishes,</w:t>
            </w:r>
          </w:p>
          <w:p>
            <w:pPr>
              <w:spacing w:after="0"/>
            </w:pPr>
            <w:r>
              <w:t>[Your name]</w:t>
            </w:r>
          </w:p>
          <w:p>
            <w:pPr>
              <w:spacing w:after="0"/>
            </w:pPr>
            <w:r>
              <w:t>[Your home address]</w:t>
            </w:r>
          </w:p>
          <w:p>
            <w:pPr>
              <w:spacing w:after="0"/>
            </w:pPr>
            <w:r>
              <w:t>[Postcode]</w:t>
            </w:r>
          </w:p>
        </w:tc>
      </w:tr>
    </w:tbl>
    <w:p>
      <w:bookmarkStart w:id="42" w:name="sec040"/>
      <w:pPr>
        <w:pStyle w:val="Heading2"/>
      </w:pPr>
      <w:r>
        <w:t>New Forest East — Julian Lewis</w:t>
      </w:r>
      <w:bookmarkEnd w:id="42"/>
    </w:p>
    <w:p>
      <w:r>
        <w:rPr>
          <w:b/>
        </w:rPr>
        <w:t xml:space="preserve">Party: </w:t>
      </w:r>
      <w:r>
        <w:t xml:space="preserve">Conservative   |   </w:t>
      </w:r>
      <w:r>
        <w:rPr>
          <w:b/>
        </w:rPr>
        <w:t xml:space="preserve">Official route: </w:t>
      </w:r>
      <w:r>
        <w:t>Official route: 020 7219 4179 | www.julianlewis.net</w:t>
      </w:r>
    </w:p>
    <w:p>
      <w:r>
        <w:rPr>
          <w:b/>
        </w:rPr>
        <w:t xml:space="preserve">Public-record note: </w:t>
      </w:r>
      <w:r>
        <w:t>Historical No/No. In Hansard he focused on the difference between overt coercion and internal pressure on an older or dependent person to sacrifice themselves because they feel costly or burdensome.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New Forest East constituent - assisted dying bill before 11 September</w:t>
            </w:r>
          </w:p>
          <w:p>
            <w:r>
              <w:t>Dear Sir Julian,</w:t>
            </w:r>
          </w:p>
          <w:p>
            <w:pPr>
              <w:spacing w:after="120"/>
            </w:pPr>
            <w:r>
              <w:rPr>
                <w:sz w:val="21"/>
              </w:rPr>
              <w:t>I'm a New Forest East constituent.</w:t>
            </w:r>
          </w:p>
          <w:p>
            <w:pPr>
              <w:spacing w:after="120"/>
            </w:pPr>
            <w:r>
              <w:t>Your argument about internal pressure is the point I find most difficult to answer. A person may decide they ought to die because they feel costly or burdensome even when nobody has coerced them.</w:t>
            </w:r>
          </w:p>
          <w:p>
            <w:pPr>
              <w:spacing w:after="120"/>
            </w:pPr>
            <w:r>
              <w:t>That kind of self-sacrifice may look voluntary from the outside.</w:t>
            </w:r>
          </w:p>
          <w:p>
            <w:pPr>
              <w:spacing w:after="120"/>
            </w:pPr>
            <w:r>
              <w:t>Please keep raising that problem and oppose the bill if you don't think the new safeguards can prevent it.</w:t>
            </w:r>
          </w:p>
          <w:p>
            <w:pPr>
              <w:spacing w:after="0"/>
            </w:pPr>
            <w:r>
              <w:t>Best wishes,</w:t>
            </w:r>
          </w:p>
          <w:p>
            <w:pPr>
              <w:spacing w:after="0"/>
            </w:pPr>
            <w:r>
              <w:t>[Your name]</w:t>
            </w:r>
          </w:p>
          <w:p>
            <w:pPr>
              <w:spacing w:after="0"/>
            </w:pPr>
            <w:r>
              <w:t>[Your home address]</w:t>
            </w:r>
          </w:p>
          <w:p>
            <w:pPr>
              <w:spacing w:after="0"/>
            </w:pPr>
            <w:r>
              <w:t>[Postcode]</w:t>
            </w:r>
          </w:p>
        </w:tc>
      </w:tr>
    </w:tbl>
    <w:p>
      <w:bookmarkStart w:id="43" w:name="sec041"/>
      <w:pPr>
        <w:pStyle w:val="Heading2"/>
      </w:pPr>
      <w:r>
        <w:t>New Forest West — Desmond Swayne</w:t>
      </w:r>
      <w:bookmarkEnd w:id="43"/>
    </w:p>
    <w:p>
      <w:r>
        <w:rPr>
          <w:b/>
        </w:rPr>
        <w:t xml:space="preserve">Party: </w:t>
      </w:r>
      <w:r>
        <w:t xml:space="preserve">Conservative   |   </w:t>
      </w:r>
      <w:r>
        <w:rPr>
          <w:b/>
        </w:rPr>
        <w:t xml:space="preserve">Official route: </w:t>
      </w:r>
      <w:hyperlink r:id="rId45">
        <w:r>
          <w:rPr>
            <w:color w:val="0563C1"/>
            <w:u w:val="single"/>
          </w:rPr>
          <w:t>swayned@parliament.uk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44" w:name="sec042"/>
      <w:pPr>
        <w:pStyle w:val="Heading2"/>
      </w:pPr>
      <w:r>
        <w:t>North East Hampshire — Alex Brewer</w:t>
      </w:r>
      <w:bookmarkEnd w:id="44"/>
    </w:p>
    <w:p>
      <w:r>
        <w:rPr>
          <w:b/>
        </w:rPr>
        <w:t xml:space="preserve">Party: </w:t>
      </w:r>
      <w:r>
        <w:t xml:space="preserve">Liberal Democrat   |   </w:t>
      </w:r>
      <w:r>
        <w:rPr>
          <w:b/>
        </w:rPr>
        <w:t xml:space="preserve">Official route: </w:t>
      </w:r>
      <w:hyperlink r:id="rId46">
        <w:r>
          <w:rPr>
            <w:color w:val="0563C1"/>
            <w:u w:val="single"/>
          </w:rPr>
          <w:t>alex.brewer.mp@parliament.uk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45" w:name="sec043"/>
      <w:pPr>
        <w:pStyle w:val="Heading2"/>
      </w:pPr>
      <w:r>
        <w:t>North West Hampshire — Kit Malthouse</w:t>
      </w:r>
      <w:bookmarkEnd w:id="45"/>
    </w:p>
    <w:p>
      <w:r>
        <w:rPr>
          <w:b/>
        </w:rPr>
        <w:t xml:space="preserve">Party: </w:t>
      </w:r>
      <w:r>
        <w:t xml:space="preserve">Conservative   |   </w:t>
      </w:r>
      <w:r>
        <w:rPr>
          <w:b/>
        </w:rPr>
        <w:t xml:space="preserve">Official route: </w:t>
      </w:r>
      <w:hyperlink r:id="rId47">
        <w:r>
          <w:rPr>
            <w:color w:val="0563C1"/>
            <w:u w:val="single"/>
          </w:rPr>
          <w:t>kit.malthouse.mp@parliament.uk</w:t>
        </w:r>
      </w:hyperlink>
    </w:p>
    <w:p>
      <w:r>
        <w:rPr>
          <w:b/>
        </w:rPr>
        <w:t xml:space="preserve">Public-record note: </w:t>
      </w:r>
      <w:r>
        <w:t>Current 2026 evidence: named as a supporter of Bill 4157 at introduction. That proves support at introduction, not support for every later provision.</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North West Hampshire constituent - assisted dying bill before 11 September</w:t>
            </w:r>
          </w:p>
          <w:p>
            <w:r>
              <w:t>Dear Mr Malthouse,</w:t>
            </w:r>
          </w:p>
          <w:p>
            <w:pPr>
              <w:spacing w:after="120"/>
            </w:pPr>
            <w:r>
              <w:rPr>
                <w:sz w:val="21"/>
              </w:rPr>
              <w:t>I'm a North West Hampshire constituent.</w:t>
            </w:r>
          </w:p>
          <w:p>
            <w:pPr>
              <w:spacing w:after="120"/>
            </w:pPr>
            <w:r>
              <w:t>I know you're named as a supporter of the bill at introduction. Before the Commons vote, please look at one problem I don't think is easy for safeguards to solve.</w:t>
            </w:r>
          </w:p>
          <w:p>
            <w:pPr>
              <w:spacing w:after="120"/>
            </w:pPr>
            <w:r>
              <w:t>Someone can have capacity and still feel that needing care makes them a burden. Nobody may have overtly pressured them at all.</w:t>
            </w:r>
          </w:p>
          <w:p>
            <w:pPr>
              <w:spacing w:after="120"/>
            </w:pPr>
            <w:r>
              <w:t>Please look at how the returned bill would deal with that kind of case before deciding to continue supporting it.</w:t>
            </w:r>
          </w:p>
          <w:p>
            <w:pPr>
              <w:spacing w:after="0"/>
            </w:pPr>
            <w:r>
              <w:t>Best wishes,</w:t>
            </w:r>
          </w:p>
          <w:p>
            <w:pPr>
              <w:spacing w:after="0"/>
            </w:pPr>
            <w:r>
              <w:t>[Your name]</w:t>
            </w:r>
          </w:p>
          <w:p>
            <w:pPr>
              <w:spacing w:after="0"/>
            </w:pPr>
            <w:r>
              <w:t>[Your home address]</w:t>
            </w:r>
          </w:p>
          <w:p>
            <w:pPr>
              <w:spacing w:after="0"/>
            </w:pPr>
            <w:r>
              <w:t>[Postcode]</w:t>
            </w:r>
          </w:p>
        </w:tc>
      </w:tr>
    </w:tbl>
    <w:p>
      <w:bookmarkStart w:id="46" w:name="sec044"/>
      <w:pPr>
        <w:pStyle w:val="Heading2"/>
      </w:pPr>
      <w:r>
        <w:t>Portsmouth North — Amanda Martin</w:t>
      </w:r>
      <w:bookmarkEnd w:id="46"/>
    </w:p>
    <w:p>
      <w:r>
        <w:rPr>
          <w:b/>
        </w:rPr>
        <w:t xml:space="preserve">Party: </w:t>
      </w:r>
      <w:r>
        <w:t xml:space="preserve">Labour   |   </w:t>
      </w:r>
      <w:r>
        <w:rPr>
          <w:b/>
        </w:rPr>
        <w:t xml:space="preserve">Official route: </w:t>
      </w:r>
      <w:hyperlink r:id="rId48">
        <w:r>
          <w:rPr>
            <w:color w:val="0563C1"/>
            <w:u w:val="single"/>
          </w:rPr>
          <w:t>amanda.martin.mp@parliament.uk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47" w:name="sec045"/>
      <w:pPr>
        <w:pStyle w:val="Heading2"/>
      </w:pPr>
      <w:r>
        <w:t>Portsmouth South — Stephen Morgan</w:t>
      </w:r>
      <w:bookmarkEnd w:id="47"/>
    </w:p>
    <w:p>
      <w:r>
        <w:rPr>
          <w:b/>
        </w:rPr>
        <w:t xml:space="preserve">Party: </w:t>
      </w:r>
      <w:r>
        <w:t xml:space="preserve">Labour   |   </w:t>
      </w:r>
      <w:r>
        <w:rPr>
          <w:b/>
        </w:rPr>
        <w:t xml:space="preserve">Official route: </w:t>
      </w:r>
      <w:hyperlink r:id="rId49">
        <w:r>
          <w:rPr>
            <w:color w:val="0563C1"/>
            <w:u w:val="single"/>
          </w:rPr>
          <w:t>stephen.morgan.mp@parliament.uk</w:t>
        </w:r>
      </w:hyperlink>
    </w:p>
    <w:p>
      <w:r>
        <w:rPr>
          <w:b/>
        </w:rPr>
        <w:t xml:space="preserve">Public-record note: </w:t>
      </w:r>
      <w:r>
        <w:t>Historical support. His long-standing public case centres on dignity, choice and avoiding unnecessary suffering, while saying assisted dying must not become a substitute for good palliative care.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Portsmouth South constituent - assisted dying bill before 11 September</w:t>
            </w:r>
          </w:p>
          <w:p>
            <w:r>
              <w:t>Dear Mr Morgan,</w:t>
            </w:r>
          </w:p>
          <w:p>
            <w:pPr>
              <w:spacing w:after="120"/>
            </w:pPr>
            <w:r>
              <w:rPr>
                <w:sz w:val="21"/>
              </w:rPr>
              <w:t>I'm a Portsmouth South constituent.</w:t>
            </w:r>
          </w:p>
          <w:p>
            <w:pPr>
              <w:spacing w:after="120"/>
            </w:pPr>
            <w:r>
              <w:t>You've argued for choice and dignity while also saying assisted dying must not replace good palliative care. I think those two points have to be tested together.</w:t>
            </w:r>
          </w:p>
          <w:p>
            <w:pPr>
              <w:spacing w:after="120"/>
            </w:pPr>
            <w:r>
              <w:t>If the care a person needs isn't actually available, their legal choice may be much narrower than it appears.</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look at whether the returned bill can guarantee a real alternative before deciding to support it.</w:t>
            </w:r>
          </w:p>
          <w:p>
            <w:pPr>
              <w:spacing w:after="0"/>
            </w:pPr>
            <w:r>
              <w:t>Best wishes,</w:t>
            </w:r>
          </w:p>
          <w:p>
            <w:pPr>
              <w:spacing w:after="0"/>
            </w:pPr>
            <w:r>
              <w:t>[Your name]</w:t>
            </w:r>
          </w:p>
          <w:p>
            <w:pPr>
              <w:spacing w:after="0"/>
            </w:pPr>
            <w:r>
              <w:t>[Your home address]</w:t>
            </w:r>
          </w:p>
          <w:p>
            <w:pPr>
              <w:spacing w:after="0"/>
            </w:pPr>
            <w:r>
              <w:t>[Postcode]</w:t>
            </w:r>
          </w:p>
        </w:tc>
      </w:tr>
    </w:tbl>
    <w:p>
      <w:bookmarkStart w:id="48" w:name="sec046"/>
      <w:pPr>
        <w:pStyle w:val="Heading2"/>
      </w:pPr>
      <w:r>
        <w:t>Romsey and Southampton North — Caroline Nokes</w:t>
      </w:r>
      <w:bookmarkEnd w:id="48"/>
    </w:p>
    <w:p>
      <w:r>
        <w:rPr>
          <w:b/>
        </w:rPr>
        <w:t xml:space="preserve">Party: </w:t>
      </w:r>
      <w:r>
        <w:t xml:space="preserve">Conservative   |   </w:t>
      </w:r>
      <w:r>
        <w:rPr>
          <w:b/>
        </w:rPr>
        <w:t xml:space="preserve">Official route: </w:t>
      </w:r>
      <w:hyperlink r:id="rId50">
        <w:r>
          <w:rPr>
            <w:color w:val="0563C1"/>
            <w:u w:val="single"/>
          </w:rPr>
          <w:t>caroline.nokes.mp@parliament.uk</w:t>
        </w:r>
      </w:hyperlink>
    </w:p>
    <w:tbl>
      <w:tblPr>
        <w:tblW w:type="auto" w:w="0"/>
        <w:jc w:val="center"/>
        <w:tblLook w:firstColumn="1" w:firstRow="1" w:lastColumn="0" w:lastRow="0" w:noHBand="0" w:noVBand="1" w:val="04A0"/>
      </w:tblPr>
      <w:tblGrid>
        <w:gridCol w:w="10166"/>
      </w:tblGrid>
      <w:tr>
        <w:tc>
          <w:tcPr>
            <w:tcW w:type="dxa" w:w="10166"/>
            <w:shd w:fill="F3F3F3"/>
          </w:tcPr>
          <w:p>
            <w:r>
              <w:rPr>
                <w:b/>
              </w:rPr>
              <w:t>Procedural position</w:t>
            </w:r>
          </w:p>
          <w:p>
            <w:pPr>
              <w:spacing w:after="80"/>
            </w:pPr>
            <w:r>
              <w:t>Current Deputy Speaker / Second Deputy Chairman of Ways and Means. The formal non-voting is procedural; this navigator does not ask her to cast a personal vote while she holds that office.</w:t>
            </w:r>
          </w:p>
          <w:p>
            <w:pPr>
              <w:spacing w:after="80"/>
            </w:pPr>
            <w:r>
              <w:t>The constituency is kept in the navigator and directory, but this pack does not manufacture a personal voting stance from the chairing role.</w:t>
            </w:r>
          </w:p>
        </w:tc>
      </w:tr>
    </w:tbl>
    <w:p>
      <w:bookmarkStart w:id="49" w:name="sec047"/>
      <w:pPr>
        <w:pStyle w:val="Heading2"/>
      </w:pPr>
      <w:r>
        <w:t>Southampton Itchen — Darren Paffey</w:t>
      </w:r>
      <w:bookmarkEnd w:id="49"/>
    </w:p>
    <w:p>
      <w:r>
        <w:rPr>
          <w:b/>
        </w:rPr>
        <w:t xml:space="preserve">Party: </w:t>
      </w:r>
      <w:r>
        <w:t xml:space="preserve">Labour   |   </w:t>
      </w:r>
      <w:r>
        <w:rPr>
          <w:b/>
        </w:rPr>
        <w:t xml:space="preserve">Official route: </w:t>
      </w:r>
      <w:hyperlink r:id="rId51">
        <w:r>
          <w:rPr>
            <w:color w:val="0563C1"/>
            <w:u w:val="single"/>
          </w:rPr>
          <w:t>darren.paffey.mp@parliament.uk</w:t>
        </w:r>
      </w:hyperlink>
    </w:p>
    <w:p>
      <w:r>
        <w:rPr>
          <w:b/>
        </w:rPr>
        <w:t xml:space="preserve">Public-record note: </w:t>
      </w:r>
      <w:r>
        <w:t>Historical No/No. He accepts the principle of assisted dying under strict conditions but opposed the previous bill because he did not think the surrounding NHS/palliative-care system made the choice genuinely free or safe. Future support was left possible.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Southampton Itchen constituent - assisted dying bill before 11 September</w:t>
            </w:r>
          </w:p>
          <w:p>
            <w:r>
              <w:t>Dear Mr Paffey,</w:t>
            </w:r>
          </w:p>
          <w:p>
            <w:pPr>
              <w:spacing w:after="120"/>
            </w:pPr>
            <w:r>
              <w:rPr>
                <w:sz w:val="21"/>
              </w:rPr>
              <w:t>I'm a Southampton Itchen constituent.</w:t>
            </w:r>
          </w:p>
          <w:p>
            <w:pPr>
              <w:spacing w:after="120"/>
            </w:pPr>
            <w:r>
              <w:t>You've said you can accept the principle of assisted dying, but the surrounding health and palliative-care system did not give you confidence that the choice would be genuinely free or safe. I think that is the right question for the new bill too.</w:t>
            </w:r>
          </w:p>
          <w:p>
            <w:pPr>
              <w:spacing w:after="120"/>
            </w:pPr>
            <w:r>
              <w:t>If the care somebody needs is not there, the law may be offering a choice in circumstances where the alternatives are not equal.</w:t>
            </w:r>
          </w:p>
          <w:p>
            <w:pPr>
              <w:spacing w:after="120"/>
            </w:pPr>
            <w:r>
              <w:t>There's a Labour MPs' briefing in Parliament this Thursday, 3 September, from 10am to 3pm, fronted by Ashley Dalton MP. Since you've already raised concerns about assisted dying or the previous bill, it may be useful both for you and for colleagues who are still deciding.</w:t>
            </w:r>
          </w:p>
          <w:p>
            <w:pPr>
              <w:spacing w:after="120"/>
            </w:pPr>
            <w:hyperlink r:id="rId10">
              <w:r>
                <w:rPr>
                  <w:color w:val="0563C1"/>
                  <w:u w:val="single"/>
                </w:rPr>
                <w:t>https://labouragainsttheassisteddyingbill.org/</w:t>
              </w:r>
            </w:hyperlink>
          </w:p>
          <w:p>
            <w:pPr>
              <w:spacing w:after="120"/>
            </w:pPr>
            <w:r>
              <w:t>Please look at whether those conditions have really changed before the vote. If they haven't, I hope you'll oppose the bill again.</w:t>
            </w:r>
          </w:p>
          <w:p>
            <w:pPr>
              <w:spacing w:after="0"/>
            </w:pPr>
            <w:r>
              <w:t>Best wishes,</w:t>
            </w:r>
          </w:p>
          <w:p>
            <w:pPr>
              <w:spacing w:after="0"/>
            </w:pPr>
            <w:r>
              <w:t>[Your name]</w:t>
            </w:r>
          </w:p>
          <w:p>
            <w:pPr>
              <w:spacing w:after="0"/>
            </w:pPr>
            <w:r>
              <w:t>[Your home address]</w:t>
            </w:r>
          </w:p>
          <w:p>
            <w:pPr>
              <w:spacing w:after="0"/>
            </w:pPr>
            <w:r>
              <w:t>[Postcode]</w:t>
            </w:r>
          </w:p>
        </w:tc>
      </w:tr>
    </w:tbl>
    <w:p>
      <w:bookmarkStart w:id="50" w:name="sec048"/>
      <w:pPr>
        <w:pStyle w:val="Heading2"/>
      </w:pPr>
      <w:r>
        <w:t>Southampton Test — Satvir Kaur</w:t>
      </w:r>
      <w:bookmarkEnd w:id="50"/>
    </w:p>
    <w:p>
      <w:r>
        <w:rPr>
          <w:b/>
        </w:rPr>
        <w:t xml:space="preserve">Party: </w:t>
      </w:r>
      <w:r>
        <w:t xml:space="preserve">Labour   |   </w:t>
      </w:r>
      <w:r>
        <w:rPr>
          <w:b/>
        </w:rPr>
        <w:t xml:space="preserve">Official route: </w:t>
      </w:r>
      <w:hyperlink r:id="rId52">
        <w:r>
          <w:rPr>
            <w:color w:val="0563C1"/>
            <w:u w:val="single"/>
          </w:rPr>
          <w:t>satvir.kaur.mp@parliament.uk</w:t>
        </w:r>
      </w:hyperlink>
    </w:p>
    <w:p>
      <w:r>
        <w:rPr>
          <w:b/>
        </w:rPr>
        <w:t xml:space="preserve">Public-record note: </w:t>
      </w:r>
      <w:r>
        <w:t>Historical No/No. She supports the principle but said the previous safeguards and care system were inadequate, citing the palliative-care postcode lottery, risks to disabled/poorer families, coercion/feeling a burden and NHS readiness. Future support was left possible.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Southampton Test constituent - assisted dying bill before 11 September</w:t>
            </w:r>
          </w:p>
          <w:p>
            <w:r>
              <w:t>Dear Ms Kaur,</w:t>
            </w:r>
          </w:p>
          <w:p>
            <w:pPr>
              <w:spacing w:after="120"/>
            </w:pPr>
            <w:r>
              <w:rPr>
                <w:sz w:val="21"/>
              </w:rPr>
              <w:t>I'm a Southampton Test constituent.</w:t>
            </w:r>
          </w:p>
          <w:p>
            <w:pPr>
              <w:spacing w:after="120"/>
            </w:pPr>
            <w:r>
              <w:t>You previously said you agreed with the principle but couldn't support the bill while the safeguards and surrounding care were inadequate. I hope the returned bill is judged against that same standard.</w:t>
            </w:r>
          </w:p>
          <w:p>
            <w:pPr>
              <w:spacing w:after="120"/>
            </w:pPr>
            <w:r>
              <w:t>The postcode lottery in palliative care matters because people are not making this decision with the same alternatives in front of them.</w:t>
            </w:r>
          </w:p>
          <w:p>
            <w:pPr>
              <w:spacing w:after="120"/>
            </w:pPr>
            <w:r>
              <w:t>There's a Labour MPs' briefing in Parliament this Thursday, 3 September, from 10am to 3pm, fronted by Ashley Dalton MP. Since you've already raised concerns about assisted dying or the previous bill, it may be useful both for you and for colleagues who are still deciding.</w:t>
            </w:r>
          </w:p>
          <w:p>
            <w:pPr>
              <w:spacing w:after="120"/>
            </w:pPr>
            <w:hyperlink r:id="rId10">
              <w:r>
                <w:rPr>
                  <w:color w:val="0563C1"/>
                  <w:u w:val="single"/>
                </w:rPr>
                <w:t>https://labouragainsttheassisteddyingbill.org/</w:t>
              </w:r>
            </w:hyperlink>
          </w:p>
          <w:p>
            <w:pPr>
              <w:spacing w:after="120"/>
            </w:pPr>
            <w:r>
              <w:t>If the new bill still doesn't answer that, I hope you'll oppose it again.</w:t>
            </w:r>
          </w:p>
          <w:p>
            <w:pPr>
              <w:spacing w:after="0"/>
            </w:pPr>
            <w:r>
              <w:t>Best wishes,</w:t>
            </w:r>
          </w:p>
          <w:p>
            <w:pPr>
              <w:spacing w:after="0"/>
            </w:pPr>
            <w:r>
              <w:t>[Your name]</w:t>
            </w:r>
          </w:p>
          <w:p>
            <w:pPr>
              <w:spacing w:after="0"/>
            </w:pPr>
            <w:r>
              <w:t>[Your home address]</w:t>
            </w:r>
          </w:p>
          <w:p>
            <w:pPr>
              <w:spacing w:after="0"/>
            </w:pPr>
            <w:r>
              <w:t>[Postcode]</w:t>
            </w:r>
          </w:p>
        </w:tc>
      </w:tr>
    </w:tbl>
    <w:p>
      <w:bookmarkStart w:id="51" w:name="sec049"/>
      <w:pPr>
        <w:pStyle w:val="Heading2"/>
      </w:pPr>
      <w:r>
        <w:t>Winchester — Danny Chambers</w:t>
      </w:r>
      <w:bookmarkEnd w:id="51"/>
    </w:p>
    <w:p>
      <w:r>
        <w:rPr>
          <w:b/>
        </w:rPr>
        <w:t xml:space="preserve">Party: </w:t>
      </w:r>
      <w:r>
        <w:t xml:space="preserve">Liberal Democrat   |   </w:t>
      </w:r>
      <w:r>
        <w:rPr>
          <w:b/>
        </w:rPr>
        <w:t xml:space="preserve">Official route: </w:t>
      </w:r>
      <w:hyperlink r:id="rId53">
        <w:r>
          <w:rPr>
            <w:color w:val="0563C1"/>
            <w:u w:val="single"/>
          </w:rPr>
          <w:t>danny.chambers.mp@parliament.uk</w:t>
        </w:r>
      </w:hyperlink>
    </w:p>
    <w:p>
      <w:r>
        <w:rPr>
          <w:b/>
        </w:rPr>
        <w:t xml:space="preserve">Public-record note: </w:t>
      </w:r>
      <w:r>
        <w:t>Historical Aye/Aye. A verified first-person Instagram signal from June 2026 thanks Lauren Edwards for bringing the issue back, showing positive current engagement, but the full post body was retrieval-limited.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Winchester constituent - assisted dying bill before 11 September</w:t>
            </w:r>
          </w:p>
          <w:p>
            <w:r>
              <w:t>Dear Dr Chambers,</w:t>
            </w:r>
          </w:p>
          <w:p>
            <w:pPr>
              <w:spacing w:after="120"/>
            </w:pPr>
            <w:r>
              <w:rPr>
                <w:sz w:val="21"/>
              </w:rPr>
              <w:t>I'm a Winchester constituent.</w:t>
            </w:r>
          </w:p>
          <w:p>
            <w:pPr>
              <w:spacing w:after="120"/>
            </w:pPr>
            <w:r>
              <w:t>I know you've welcomed the issue coming back to Parliament this year. Before the vote, please look again at one safeguard problem.</w:t>
            </w:r>
          </w:p>
          <w:p>
            <w:pPr>
              <w:spacing w:after="120"/>
            </w:pPr>
            <w:r>
              <w:t>Someone may have capacity and still feel that they have become a burden. That sort of internal pressure can be very hard to see from the outside.</w:t>
            </w:r>
          </w:p>
          <w:p>
            <w:pPr>
              <w:spacing w:after="120"/>
            </w:pPr>
            <w:r>
              <w:t>Please keep that in mind when you decide whether the returned bill should go forward.</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52" w:name="sec050"/>
      <w:pPr>
        <w:pStyle w:val="Heading1"/>
      </w:pPr>
      <w:r>
        <w:t>Kent</w:t>
      </w:r>
      <w:bookmarkEnd w:id="52"/>
    </w:p>
    <w:p>
      <w:bookmarkStart w:id="53" w:name="sec051"/>
      <w:pPr>
        <w:pStyle w:val="Heading2"/>
      </w:pPr>
      <w:r>
        <w:t>Ashford — Sojan Joseph</w:t>
      </w:r>
      <w:bookmarkEnd w:id="53"/>
    </w:p>
    <w:p>
      <w:r>
        <w:rPr>
          <w:b/>
        </w:rPr>
        <w:t xml:space="preserve">Party: </w:t>
      </w:r>
      <w:r>
        <w:t xml:space="preserve">Labour   |   </w:t>
      </w:r>
      <w:r>
        <w:rPr>
          <w:b/>
        </w:rPr>
        <w:t xml:space="preserve">Official route: </w:t>
      </w:r>
      <w:hyperlink r:id="rId54">
        <w:r>
          <w:rPr>
            <w:color w:val="0563C1"/>
            <w:u w:val="single"/>
          </w:rPr>
          <w:t>sojan.joseph.mp@parliament.uk</w:t>
        </w:r>
      </w:hyperlink>
    </w:p>
    <w:p>
      <w:r>
        <w:rPr>
          <w:b/>
        </w:rPr>
        <w:t xml:space="preserve">Public-record note: </w:t>
      </w:r>
      <w:r>
        <w:t>Historical No/No. He sought an explicit safeguard requiring decision-makers to consider psychological, social and environmental factors that might be influencing the person.</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Ashford constituent - assisted dying bill before 11 September</w:t>
            </w:r>
          </w:p>
          <w:p>
            <w:r>
              <w:t>Dear Mr Joseph,</w:t>
            </w:r>
          </w:p>
          <w:p>
            <w:pPr>
              <w:spacing w:after="120"/>
            </w:pPr>
            <w:r>
              <w:rPr>
                <w:sz w:val="21"/>
              </w:rPr>
              <w:t>I'm one of your Ashford constituents.</w:t>
            </w:r>
          </w:p>
          <w:p>
            <w:pPr>
              <w:spacing w:after="120"/>
            </w:pPr>
            <w:r>
              <w:t>You previously tried to strengthen the safeguards around psychological, social and environmental pressures. That's the part of this debate that worries me most.</w:t>
            </w:r>
          </w:p>
          <w:p>
            <w:pPr>
              <w:spacing w:after="120"/>
            </w:pPr>
            <w:r>
              <w:t>Someone can understand a decision and still be badly affected by depression, isolation or the feeling that they are a burden. I don't think those things are easy to reduce to a capacity test.</w:t>
            </w:r>
          </w:p>
          <w:p>
            <w:pPr>
              <w:spacing w:after="120"/>
            </w:pPr>
            <w:r>
              <w:t>There's a Labour MPs' briefing in Parliament this Thursday, 3 September, from 10am to 3pm, fronted by Ashley Dalton MP. Since you've already raised concerns about assisted dying or the previous bill, it may be useful both for you and for colleagues who are still deciding.</w:t>
            </w:r>
          </w:p>
          <w:p>
            <w:pPr>
              <w:spacing w:after="120"/>
            </w:pPr>
            <w:hyperlink r:id="rId10">
              <w:r>
                <w:rPr>
                  <w:color w:val="0563C1"/>
                  <w:u w:val="single"/>
                </w:rPr>
                <w:t>https://labouragainsttheassisteddyingbill.org/</w:t>
              </w:r>
            </w:hyperlink>
          </w:p>
          <w:p>
            <w:pPr>
              <w:spacing w:after="120"/>
            </w:pPr>
            <w:r>
              <w:t>Please test the returned bill against the safeguard you argued for before. If it still doesn't deal with that problem, I hope you'll oppose it.</w:t>
            </w:r>
          </w:p>
          <w:p>
            <w:pPr>
              <w:spacing w:after="0"/>
            </w:pPr>
            <w:r>
              <w:t>Best wishes,</w:t>
            </w:r>
          </w:p>
          <w:p>
            <w:pPr>
              <w:spacing w:after="0"/>
            </w:pPr>
            <w:r>
              <w:t>[Your name]</w:t>
            </w:r>
          </w:p>
          <w:p>
            <w:pPr>
              <w:spacing w:after="0"/>
            </w:pPr>
            <w:r>
              <w:t>[Your home address]</w:t>
            </w:r>
          </w:p>
          <w:p>
            <w:pPr>
              <w:spacing w:after="0"/>
            </w:pPr>
            <w:r>
              <w:t>[Postcode]</w:t>
            </w:r>
          </w:p>
        </w:tc>
      </w:tr>
    </w:tbl>
    <w:p>
      <w:bookmarkStart w:id="54" w:name="sec052"/>
      <w:pPr>
        <w:pStyle w:val="Heading2"/>
      </w:pPr>
      <w:r>
        <w:t>Canterbury — Rosie Duffield</w:t>
      </w:r>
      <w:bookmarkEnd w:id="54"/>
    </w:p>
    <w:p>
      <w:r>
        <w:rPr>
          <w:b/>
        </w:rPr>
        <w:t xml:space="preserve">Party: </w:t>
      </w:r>
      <w:r>
        <w:t xml:space="preserve">Independent   |   </w:t>
      </w:r>
      <w:r>
        <w:rPr>
          <w:b/>
        </w:rPr>
        <w:t xml:space="preserve">Official route: </w:t>
      </w:r>
      <w:hyperlink r:id="rId55">
        <w:r>
          <w:rPr>
            <w:color w:val="0563C1"/>
            <w:u w:val="single"/>
          </w:rPr>
          <w:t>rosie.duffield.mp@parliament.uk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55" w:name="sec053"/>
      <w:pPr>
        <w:pStyle w:val="Heading2"/>
      </w:pPr>
      <w:r>
        <w:t>Chatham and Aylesford — Tristan Osborne</w:t>
      </w:r>
      <w:bookmarkEnd w:id="55"/>
    </w:p>
    <w:p>
      <w:r>
        <w:rPr>
          <w:b/>
        </w:rPr>
        <w:t xml:space="preserve">Party: </w:t>
      </w:r>
      <w:r>
        <w:t xml:space="preserve">Labour   |   </w:t>
      </w:r>
      <w:r>
        <w:rPr>
          <w:b/>
        </w:rPr>
        <w:t xml:space="preserve">Official route: </w:t>
      </w:r>
      <w:hyperlink r:id="rId56">
        <w:r>
          <w:rPr>
            <w:color w:val="0563C1"/>
            <w:u w:val="single"/>
          </w:rPr>
          <w:t>tristan.osborne.mp@parliament.uk</w:t>
        </w:r>
      </w:hyperlink>
    </w:p>
    <w:p>
      <w:r>
        <w:rPr>
          <w:b/>
        </w:rPr>
        <w:t xml:space="preserve">Public-record note: </w:t>
      </w:r>
      <w:r>
        <w:t>Historical Aye/Aye. His public updates framed support around choice, dignity and suffering while repeatedly emphasising safeguards and parliamentary scrutiny.</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Chatham and Aylesford constituent - assisted dying bill before 11 September</w:t>
            </w:r>
          </w:p>
          <w:p>
            <w:r>
              <w:t>Dear Mr Osborne,</w:t>
            </w:r>
          </w:p>
          <w:p>
            <w:pPr>
              <w:spacing w:after="120"/>
            </w:pPr>
            <w:r>
              <w:rPr>
                <w:sz w:val="21"/>
              </w:rPr>
              <w:t>I'm a Chatham and Aylesford constituent.</w:t>
            </w:r>
          </w:p>
          <w:p>
            <w:pPr>
              <w:spacing w:after="120"/>
            </w:pPr>
            <w:r>
              <w:t>You've argued for choice and dignity, but you've also said the safeguards matter. That's where my concern sits.</w:t>
            </w:r>
          </w:p>
          <w:p>
            <w:pPr>
              <w:spacing w:after="120"/>
            </w:pPr>
            <w:r>
              <w:t>A person may have capacity and still feel that needing care makes them a burden. I don't think that pressure is easy for a legal process to identify.</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test the returned bill against that problem rather than treating support for the principle as the end of the question.</w:t>
            </w:r>
          </w:p>
          <w:p>
            <w:pPr>
              <w:spacing w:after="0"/>
            </w:pPr>
            <w:r>
              <w:t>Best wishes,</w:t>
            </w:r>
          </w:p>
          <w:p>
            <w:pPr>
              <w:spacing w:after="0"/>
            </w:pPr>
            <w:r>
              <w:t>[Your name]</w:t>
            </w:r>
          </w:p>
          <w:p>
            <w:pPr>
              <w:spacing w:after="0"/>
            </w:pPr>
            <w:r>
              <w:t>[Your home address]</w:t>
            </w:r>
          </w:p>
          <w:p>
            <w:pPr>
              <w:spacing w:after="0"/>
            </w:pPr>
            <w:r>
              <w:t>[Postcode]</w:t>
            </w:r>
          </w:p>
        </w:tc>
      </w:tr>
    </w:tbl>
    <w:p>
      <w:bookmarkStart w:id="56" w:name="sec054"/>
      <w:pPr>
        <w:pStyle w:val="Heading2"/>
      </w:pPr>
      <w:r>
        <w:t>Dartford — Jim Dickson</w:t>
      </w:r>
      <w:bookmarkEnd w:id="56"/>
    </w:p>
    <w:p>
      <w:r>
        <w:rPr>
          <w:b/>
        </w:rPr>
        <w:t xml:space="preserve">Party: </w:t>
      </w:r>
      <w:r>
        <w:t xml:space="preserve">Labour   |   </w:t>
      </w:r>
      <w:r>
        <w:rPr>
          <w:b/>
        </w:rPr>
        <w:t xml:space="preserve">Official route: </w:t>
      </w:r>
      <w:hyperlink r:id="rId57">
        <w:r>
          <w:rPr>
            <w:color w:val="0563C1"/>
            <w:u w:val="single"/>
          </w:rPr>
          <w:t>jim.dickson.mp@parliament.uk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57" w:name="sec055"/>
      <w:pPr>
        <w:pStyle w:val="Heading2"/>
      </w:pPr>
      <w:r>
        <w:t>Dover and Deal — Mike Tapp</w:t>
      </w:r>
      <w:bookmarkEnd w:id="57"/>
    </w:p>
    <w:p>
      <w:r>
        <w:rPr>
          <w:b/>
        </w:rPr>
        <w:t xml:space="preserve">Party: </w:t>
      </w:r>
      <w:r>
        <w:t xml:space="preserve">Labour   |   </w:t>
      </w:r>
      <w:r>
        <w:rPr>
          <w:b/>
        </w:rPr>
        <w:t xml:space="preserve">Official route: </w:t>
      </w:r>
      <w:hyperlink r:id="rId58">
        <w:r>
          <w:rPr>
            <w:color w:val="0563C1"/>
            <w:u w:val="single"/>
          </w:rPr>
          <w:t>mike.tapp.mp@parliament.uk</w:t>
        </w:r>
      </w:hyperlink>
    </w:p>
    <w:p>
      <w:r>
        <w:rPr>
          <w:b/>
        </w:rPr>
        <w:t xml:space="preserve">Public-record note: </w:t>
      </w:r>
      <w:r>
        <w:t>Historical Aye/Aye. He supported the bill but also pressed for tighter safeguards around who initiates the conversation and other protections during amendment stages.</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Dover and Deal constituent - assisted dying bill before 11 September</w:t>
            </w:r>
          </w:p>
          <w:p>
            <w:r>
              <w:t>Dear Mr Tapp,</w:t>
            </w:r>
          </w:p>
          <w:p>
            <w:pPr>
              <w:spacing w:after="120"/>
            </w:pPr>
            <w:r>
              <w:rPr>
                <w:sz w:val="21"/>
              </w:rPr>
              <w:t>I'm a Dover and Deal constituent.</w:t>
            </w:r>
          </w:p>
          <w:p>
            <w:pPr>
              <w:spacing w:after="120"/>
            </w:pPr>
            <w:r>
              <w:t>You previously pressed for tighter rules around who can start the conversation about assisted dying. I think that question deserves another look in the new bill.</w:t>
            </w:r>
          </w:p>
          <w:p>
            <w:pPr>
              <w:spacing w:after="120"/>
            </w:pPr>
            <w:r>
              <w:t>When the subject is raised by a clinician, it can carry particular weight for somebody who is seriously ill. That worries me if the person already feels dependent on other people.</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check whether the returned bill answers the safeguard you were concerned about before. If it doesn't, I hope you'll reconsider supporting it.</w:t>
            </w:r>
          </w:p>
          <w:p>
            <w:pPr>
              <w:spacing w:after="0"/>
            </w:pPr>
            <w:r>
              <w:t>Best wishes,</w:t>
            </w:r>
          </w:p>
          <w:p>
            <w:pPr>
              <w:spacing w:after="0"/>
            </w:pPr>
            <w:r>
              <w:t>[Your name]</w:t>
            </w:r>
          </w:p>
          <w:p>
            <w:pPr>
              <w:spacing w:after="0"/>
            </w:pPr>
            <w:r>
              <w:t>[Your home address]</w:t>
            </w:r>
          </w:p>
          <w:p>
            <w:pPr>
              <w:spacing w:after="0"/>
            </w:pPr>
            <w:r>
              <w:t>[Postcode]</w:t>
            </w:r>
          </w:p>
        </w:tc>
      </w:tr>
    </w:tbl>
    <w:p>
      <w:bookmarkStart w:id="58" w:name="sec056"/>
      <w:pPr>
        <w:pStyle w:val="Heading2"/>
      </w:pPr>
      <w:r>
        <w:t>East Thanet — Polly Billington</w:t>
      </w:r>
      <w:bookmarkEnd w:id="58"/>
    </w:p>
    <w:p>
      <w:r>
        <w:rPr>
          <w:b/>
        </w:rPr>
        <w:t xml:space="preserve">Party: </w:t>
      </w:r>
      <w:r>
        <w:t xml:space="preserve">Labour   |   </w:t>
      </w:r>
      <w:r>
        <w:rPr>
          <w:b/>
        </w:rPr>
        <w:t xml:space="preserve">Official route: </w:t>
      </w:r>
      <w:hyperlink r:id="rId59">
        <w:r>
          <w:rPr>
            <w:color w:val="0563C1"/>
            <w:u w:val="single"/>
          </w:rPr>
          <w:t>polly.billington.mp@parliament.uk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59" w:name="sec057"/>
      <w:pPr>
        <w:pStyle w:val="Heading2"/>
      </w:pPr>
      <w:r>
        <w:t>Faversham and Mid Kent — Helen Whately</w:t>
      </w:r>
      <w:bookmarkEnd w:id="59"/>
    </w:p>
    <w:p>
      <w:r>
        <w:rPr>
          <w:b/>
        </w:rPr>
        <w:t xml:space="preserve">Party: </w:t>
      </w:r>
      <w:r>
        <w:t xml:space="preserve">Conservative   |   </w:t>
      </w:r>
      <w:r>
        <w:rPr>
          <w:b/>
        </w:rPr>
        <w:t xml:space="preserve">Official route: </w:t>
      </w:r>
      <w:hyperlink r:id="rId60">
        <w:r>
          <w:rPr>
            <w:color w:val="0563C1"/>
            <w:u w:val="single"/>
          </w:rPr>
          <w:t>helen.whately.mp@parliament.uk</w:t>
        </w:r>
      </w:hyperlink>
    </w:p>
    <w:p>
      <w:r>
        <w:rPr>
          <w:b/>
        </w:rPr>
        <w:t xml:space="preserve">Public-record note: </w:t>
      </w:r>
      <w:r>
        <w:t>Historical No/No. She said she supports assisted dying in principle but opposed the previous bill because she did not think the proposed framework was good enough or sufficiently safeguarded.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Faversham and Mid Kent constituent - assisted dying bill before 11 September</w:t>
            </w:r>
          </w:p>
          <w:p>
            <w:r>
              <w:t>Dear Ms Whately,</w:t>
            </w:r>
          </w:p>
          <w:p>
            <w:pPr>
              <w:spacing w:after="120"/>
            </w:pPr>
            <w:r>
              <w:rPr>
                <w:sz w:val="21"/>
              </w:rPr>
              <w:t>I'm a Faversham and Mid Kent constituent.</w:t>
            </w:r>
          </w:p>
          <w:p>
            <w:pPr>
              <w:spacing w:after="120"/>
            </w:pPr>
            <w:r>
              <w:t>You previously said you support assisted dying in principle but couldn't support the bill because the framework and safeguards weren't good enough. I think that distinction is important now.</w:t>
            </w:r>
          </w:p>
          <w:p>
            <w:pPr>
              <w:spacing w:after="120"/>
            </w:pPr>
            <w:r>
              <w:t>Please look at the new text without assuming that support for the principle requires support for this particular model.</w:t>
            </w:r>
          </w:p>
          <w:p>
            <w:pPr>
              <w:spacing w:after="120"/>
            </w:pPr>
            <w:r>
              <w:t>If the safeguards still don't meet the standard you set before, I hope you'll vote against the bill again.</w:t>
            </w:r>
          </w:p>
          <w:p>
            <w:pPr>
              <w:spacing w:after="0"/>
            </w:pPr>
            <w:r>
              <w:t>Best wishes,</w:t>
            </w:r>
          </w:p>
          <w:p>
            <w:pPr>
              <w:spacing w:after="0"/>
            </w:pPr>
            <w:r>
              <w:t>[Your name]</w:t>
            </w:r>
          </w:p>
          <w:p>
            <w:pPr>
              <w:spacing w:after="0"/>
            </w:pPr>
            <w:r>
              <w:t>[Your home address]</w:t>
            </w:r>
          </w:p>
          <w:p>
            <w:pPr>
              <w:spacing w:after="0"/>
            </w:pPr>
            <w:r>
              <w:t>[Postcode]</w:t>
            </w:r>
          </w:p>
        </w:tc>
      </w:tr>
    </w:tbl>
    <w:p>
      <w:bookmarkStart w:id="60" w:name="sec058"/>
      <w:pPr>
        <w:pStyle w:val="Heading2"/>
      </w:pPr>
      <w:r>
        <w:t>Folkestone and Hythe — Tony Vaughan</w:t>
      </w:r>
      <w:bookmarkEnd w:id="60"/>
    </w:p>
    <w:p>
      <w:r>
        <w:rPr>
          <w:b/>
        </w:rPr>
        <w:t xml:space="preserve">Party: </w:t>
      </w:r>
      <w:r>
        <w:t xml:space="preserve">Labour   |   </w:t>
      </w:r>
      <w:r>
        <w:rPr>
          <w:b/>
        </w:rPr>
        <w:t xml:space="preserve">Official route: </w:t>
      </w:r>
      <w:hyperlink r:id="rId61">
        <w:r>
          <w:rPr>
            <w:color w:val="0563C1"/>
            <w:u w:val="single"/>
          </w:rPr>
          <w:t>tony.vaughan.mp@parliament.uk</w:t>
        </w:r>
      </w:hyperlink>
    </w:p>
    <w:p>
      <w:r>
        <w:rPr>
          <w:b/>
        </w:rPr>
        <w:t xml:space="preserve">Public-record note: </w:t>
      </w:r>
      <w:r>
        <w:t>Historical Aye/Aye. His public reasoning supported autonomy but also raised workability, coercion/manipulation and capacity, and later supported restrictions around advertising/professional communication.</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Folkestone and Hythe constituent - assisted dying bill before 11 September</w:t>
            </w:r>
          </w:p>
          <w:p>
            <w:r>
              <w:t>Dear Mr Vaughan,</w:t>
            </w:r>
          </w:p>
          <w:p>
            <w:pPr>
              <w:spacing w:after="120"/>
            </w:pPr>
            <w:r>
              <w:rPr>
                <w:sz w:val="21"/>
              </w:rPr>
              <w:t>I'm a Folkestone and Hythe constituent.</w:t>
            </w:r>
          </w:p>
          <w:p>
            <w:pPr>
              <w:spacing w:after="120"/>
            </w:pPr>
            <w:r>
              <w:t>You've supported the principle but also raised questions about coercion and how the system would work in practice. The coercion point is the one I'd like you to revisit.</w:t>
            </w:r>
          </w:p>
          <w:p>
            <w:pPr>
              <w:spacing w:after="120"/>
            </w:pPr>
            <w:r>
              <w:t>Pressure can be much quieter than a threat. A person may simply feel that they have become a burden to their family or carers.</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look at whether the returned bill can really deal with that kind of pressure. If it can't, I hope you'll reconsider supporting it.</w:t>
            </w:r>
          </w:p>
          <w:p>
            <w:pPr>
              <w:spacing w:after="0"/>
            </w:pPr>
            <w:r>
              <w:t>Best wishes,</w:t>
            </w:r>
          </w:p>
          <w:p>
            <w:pPr>
              <w:spacing w:after="0"/>
            </w:pPr>
            <w:r>
              <w:t>[Your name]</w:t>
            </w:r>
          </w:p>
          <w:p>
            <w:pPr>
              <w:spacing w:after="0"/>
            </w:pPr>
            <w:r>
              <w:t>[Your home address]</w:t>
            </w:r>
          </w:p>
          <w:p>
            <w:pPr>
              <w:spacing w:after="0"/>
            </w:pPr>
            <w:r>
              <w:t>[Postcode]</w:t>
            </w:r>
          </w:p>
        </w:tc>
      </w:tr>
    </w:tbl>
    <w:p>
      <w:bookmarkStart w:id="61" w:name="sec059"/>
      <w:pPr>
        <w:pStyle w:val="Heading2"/>
      </w:pPr>
      <w:r>
        <w:t>Gillingham and Rainham — Naushabah Khan</w:t>
      </w:r>
      <w:bookmarkEnd w:id="61"/>
    </w:p>
    <w:p>
      <w:r>
        <w:rPr>
          <w:b/>
        </w:rPr>
        <w:t xml:space="preserve">Party: </w:t>
      </w:r>
      <w:r>
        <w:t xml:space="preserve">Labour   |   </w:t>
      </w:r>
      <w:r>
        <w:rPr>
          <w:b/>
        </w:rPr>
        <w:t xml:space="preserve">Official route: </w:t>
      </w:r>
      <w:hyperlink r:id="rId62">
        <w:r>
          <w:rPr>
            <w:color w:val="0563C1"/>
            <w:u w:val="single"/>
          </w:rPr>
          <w:t>naushabah.khan.mp@parliament.uk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62" w:name="sec060"/>
      <w:pPr>
        <w:pStyle w:val="Heading2"/>
      </w:pPr>
      <w:r>
        <w:t>Gravesham — Lauren Sullivan</w:t>
      </w:r>
      <w:bookmarkEnd w:id="62"/>
    </w:p>
    <w:p>
      <w:r>
        <w:rPr>
          <w:b/>
        </w:rPr>
        <w:t xml:space="preserve">Party: </w:t>
      </w:r>
      <w:r>
        <w:t xml:space="preserve">Labour   |   </w:t>
      </w:r>
      <w:r>
        <w:rPr>
          <w:b/>
        </w:rPr>
        <w:t xml:space="preserve">Official route: </w:t>
      </w:r>
      <w:hyperlink r:id="rId63">
        <w:r>
          <w:rPr>
            <w:color w:val="0563C1"/>
            <w:u w:val="single"/>
          </w:rPr>
          <w:t>lauren.sullivan.mp@parliament.uk</w:t>
        </w:r>
      </w:hyperlink>
    </w:p>
    <w:p>
      <w:r>
        <w:rPr>
          <w:b/>
        </w:rPr>
        <w:t xml:space="preserve">Public-record note: </w:t>
      </w:r>
      <w:r>
        <w:t>Historical opposition. Her published policy response argues that end-of-life choice is not meaningful unless people have reliable physical, psychological and palliative support.</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Gravesham constituent - assisted dying bill before 11 September</w:t>
            </w:r>
          </w:p>
          <w:p>
            <w:r>
              <w:t>Dear Ms Sullivan,</w:t>
            </w:r>
          </w:p>
          <w:p>
            <w:pPr>
              <w:spacing w:after="120"/>
            </w:pPr>
            <w:r>
              <w:rPr>
                <w:sz w:val="21"/>
              </w:rPr>
              <w:t>I'm a Gravesham constituent.</w:t>
            </w:r>
          </w:p>
          <w:p>
            <w:pPr>
              <w:spacing w:after="120"/>
            </w:pPr>
            <w:r>
              <w:t>You've made the point that end-of-life choice isn't meaningful if people don't have reliable support around them. I think that's central to this debate.</w:t>
            </w:r>
          </w:p>
          <w:p>
            <w:pPr>
              <w:spacing w:after="120"/>
            </w:pPr>
            <w:r>
              <w:t>If good palliative or psychological care is missing, the law may describe a choice as voluntary while the person's real options are much narrower.</w:t>
            </w:r>
          </w:p>
          <w:p>
            <w:pPr>
              <w:spacing w:after="120"/>
            </w:pPr>
            <w:r>
              <w:t>There's a Labour MPs' briefing in Parliament this Thursday, 3 September, from 10am to 3pm, fronted by Ashley Dalton MP. Since you've already raised concerns about assisted dying or the previous bill, it may be useful both for you and for colleagues who are still deciding.</w:t>
            </w:r>
          </w:p>
          <w:p>
            <w:pPr>
              <w:spacing w:after="120"/>
            </w:pPr>
            <w:hyperlink r:id="rId10">
              <w:r>
                <w:rPr>
                  <w:color w:val="0563C1"/>
                  <w:u w:val="single"/>
                </w:rPr>
                <w:t>https://labouragainsttheassisteddyingbill.org/</w:t>
              </w:r>
            </w:hyperlink>
          </w:p>
          <w:p>
            <w:pPr>
              <w:spacing w:after="120"/>
            </w:pPr>
            <w:r>
              <w:t>Please keep pressing that point and oppose the returned bill if it still doesn't answer it.</w:t>
            </w:r>
          </w:p>
          <w:p>
            <w:pPr>
              <w:spacing w:after="0"/>
            </w:pPr>
            <w:r>
              <w:t>Best wishes,</w:t>
            </w:r>
          </w:p>
          <w:p>
            <w:pPr>
              <w:spacing w:after="0"/>
            </w:pPr>
            <w:r>
              <w:t>[Your name]</w:t>
            </w:r>
          </w:p>
          <w:p>
            <w:pPr>
              <w:spacing w:after="0"/>
            </w:pPr>
            <w:r>
              <w:t>[Your home address]</w:t>
            </w:r>
          </w:p>
          <w:p>
            <w:pPr>
              <w:spacing w:after="0"/>
            </w:pPr>
            <w:r>
              <w:t>[Postcode]</w:t>
            </w:r>
          </w:p>
        </w:tc>
      </w:tr>
    </w:tbl>
    <w:p>
      <w:bookmarkStart w:id="63" w:name="sec061"/>
      <w:pPr>
        <w:pStyle w:val="Heading2"/>
      </w:pPr>
      <w:r>
        <w:t>Herne Bay and Sandwich — Roger Gale</w:t>
      </w:r>
      <w:bookmarkEnd w:id="63"/>
    </w:p>
    <w:p>
      <w:r>
        <w:rPr>
          <w:b/>
        </w:rPr>
        <w:t xml:space="preserve">Party: </w:t>
      </w:r>
      <w:r>
        <w:t xml:space="preserve">Conservative   |   </w:t>
      </w:r>
      <w:r>
        <w:rPr>
          <w:b/>
        </w:rPr>
        <w:t xml:space="preserve">Official route: </w:t>
      </w:r>
      <w:hyperlink r:id="rId64">
        <w:r>
          <w:rPr>
            <w:color w:val="0563C1"/>
            <w:u w:val="single"/>
          </w:rPr>
          <w:t>galerj@parliament.uk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64" w:name="sec062"/>
      <w:pPr>
        <w:pStyle w:val="Heading2"/>
      </w:pPr>
      <w:r>
        <w:t>Maidstone and Malling — Helen Grant</w:t>
      </w:r>
      <w:bookmarkEnd w:id="64"/>
    </w:p>
    <w:p>
      <w:r>
        <w:rPr>
          <w:b/>
        </w:rPr>
        <w:t xml:space="preserve">Party: </w:t>
      </w:r>
      <w:r>
        <w:t xml:space="preserve">Conservative   |   </w:t>
      </w:r>
      <w:r>
        <w:rPr>
          <w:b/>
        </w:rPr>
        <w:t xml:space="preserve">Official route: </w:t>
      </w:r>
      <w:hyperlink r:id="rId65">
        <w:r>
          <w:rPr>
            <w:color w:val="0563C1"/>
            <w:u w:val="single"/>
          </w:rPr>
          <w:t>helen.grant.mp@parliament.uk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65" w:name="sec063"/>
      <w:pPr>
        <w:pStyle w:val="Heading2"/>
      </w:pPr>
      <w:r>
        <w:t>Rochester and Strood — Lauren Edwards</w:t>
      </w:r>
      <w:bookmarkEnd w:id="65"/>
    </w:p>
    <w:p>
      <w:r>
        <w:rPr>
          <w:b/>
        </w:rPr>
        <w:t xml:space="preserve">Party: </w:t>
      </w:r>
      <w:r>
        <w:t xml:space="preserve">Labour   |   </w:t>
      </w:r>
      <w:r>
        <w:rPr>
          <w:b/>
        </w:rPr>
        <w:t xml:space="preserve">Official route: </w:t>
      </w:r>
      <w:hyperlink r:id="rId66">
        <w:r>
          <w:rPr>
            <w:color w:val="0563C1"/>
            <w:u w:val="single"/>
          </w:rPr>
          <w:t>lauren.edwards.mp@parliament.uk</w:t>
        </w:r>
      </w:hyperlink>
    </w:p>
    <w:p>
      <w:r>
        <w:rPr>
          <w:b/>
        </w:rPr>
        <w:t xml:space="preserve">Public-record note: </w:t>
      </w:r>
      <w:r>
        <w:t>Current 2026 evidence: sponsor/member in charge of Bill 4157. This is the clearest current support role in the region.</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Rochester and Strood constituent - assisted dying bill before 11 September</w:t>
            </w:r>
          </w:p>
          <w:p>
            <w:r>
              <w:t>Dear Ms Edwards,</w:t>
            </w:r>
          </w:p>
          <w:p>
            <w:pPr>
              <w:spacing w:after="120"/>
            </w:pPr>
            <w:r>
              <w:rPr>
                <w:sz w:val="21"/>
              </w:rPr>
              <w:t>I'm a Rochester and Strood constituent.</w:t>
            </w:r>
          </w:p>
          <w:p>
            <w:pPr>
              <w:spacing w:after="120"/>
            </w:pPr>
            <w:r>
              <w:t>I know this is the bill you've brought back to Parliament. I wanted to put one safeguard concern to you directly rather than send a long list of objections.</w:t>
            </w:r>
          </w:p>
          <w:p>
            <w:pPr>
              <w:spacing w:after="120"/>
            </w:pPr>
            <w:r>
              <w:t>How would the system identify somebody who has capacity but has come to believe that their care needs make them a burden? That pressure may be entirely internal.</w:t>
            </w:r>
          </w:p>
          <w:p>
            <w:pPr>
              <w:spacing w:after="120"/>
            </w:pPr>
            <w:r>
              <w:t>There is also a Labour MPs' briefing in Parliament this Thursday, 3 September, from 10am to 3pm, fronted by Ashley Dalton MP. I know this is legislation you've brought back yourself. I still hope you can hear directly from Labour colleagues who think this particular bill is unsafe before Second Reading.</w:t>
            </w:r>
          </w:p>
          <w:p>
            <w:pPr>
              <w:spacing w:after="120"/>
            </w:pPr>
            <w:hyperlink r:id="rId10">
              <w:r>
                <w:rPr>
                  <w:color w:val="0563C1"/>
                  <w:u w:val="single"/>
                </w:rPr>
                <w:t>https://labouragainsttheassisteddyingbill.org/</w:t>
              </w:r>
            </w:hyperlink>
          </w:p>
          <w:p>
            <w:pPr>
              <w:spacing w:after="120"/>
            </w:pPr>
            <w:r>
              <w:t>Please look again at whether the bill can reliably deal with that situation before asking the Commons to take it forward.</w:t>
            </w:r>
          </w:p>
          <w:p>
            <w:pPr>
              <w:spacing w:after="0"/>
            </w:pPr>
            <w:r>
              <w:t>Best wishes,</w:t>
            </w:r>
          </w:p>
          <w:p>
            <w:pPr>
              <w:spacing w:after="0"/>
            </w:pPr>
            <w:r>
              <w:t>[Your name]</w:t>
            </w:r>
          </w:p>
          <w:p>
            <w:pPr>
              <w:spacing w:after="0"/>
            </w:pPr>
            <w:r>
              <w:t>[Your home address]</w:t>
            </w:r>
          </w:p>
          <w:p>
            <w:pPr>
              <w:spacing w:after="0"/>
            </w:pPr>
            <w:r>
              <w:t>[Postcode]</w:t>
            </w:r>
          </w:p>
        </w:tc>
      </w:tr>
    </w:tbl>
    <w:p>
      <w:bookmarkStart w:id="66" w:name="sec064"/>
      <w:pPr>
        <w:pStyle w:val="Heading2"/>
      </w:pPr>
      <w:r>
        <w:t>Sevenoaks — Laura Trott</w:t>
      </w:r>
      <w:bookmarkEnd w:id="66"/>
    </w:p>
    <w:p>
      <w:r>
        <w:rPr>
          <w:b/>
        </w:rPr>
        <w:t xml:space="preserve">Party: </w:t>
      </w:r>
      <w:r>
        <w:t xml:space="preserve">Conservative   |   </w:t>
      </w:r>
      <w:r>
        <w:rPr>
          <w:b/>
        </w:rPr>
        <w:t xml:space="preserve">Official route: </w:t>
      </w:r>
      <w:hyperlink r:id="rId67">
        <w:r>
          <w:rPr>
            <w:color w:val="0563C1"/>
            <w:u w:val="single"/>
          </w:rPr>
          <w:t>laura.trott.mp@parliament.uk</w:t>
        </w:r>
      </w:hyperlink>
    </w:p>
    <w:p>
      <w:r>
        <w:rPr>
          <w:b/>
        </w:rPr>
        <w:t xml:space="preserve">Public-record note: </w:t>
      </w:r>
      <w:r>
        <w:t>Historical Aye/Aye. Her public support for reform predates the 2024 bill and has included an equality argument: people without money can be denied options available to those able to travel abroad.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Sevenoaks constituent - assisted dying bill before 11 September</w:t>
            </w:r>
          </w:p>
          <w:p>
            <w:r>
              <w:t>Dear Ms Trott,</w:t>
            </w:r>
          </w:p>
          <w:p>
            <w:pPr>
              <w:spacing w:after="120"/>
            </w:pPr>
            <w:r>
              <w:rPr>
                <w:sz w:val="21"/>
              </w:rPr>
              <w:t>I'm a Sevenoaks constituent.</w:t>
            </w:r>
          </w:p>
          <w:p>
            <w:pPr>
              <w:spacing w:after="120"/>
            </w:pPr>
            <w:r>
              <w:t>You've made an equality argument for reform, including the difference between people who can afford to travel abroad and those who cannot. I understand why that weighs in favour of change.</w:t>
            </w:r>
          </w:p>
          <w:p>
            <w:pPr>
              <w:spacing w:after="120"/>
            </w:pPr>
            <w:r>
              <w:t>The equality question cuts another way for me too. People who can get excellent palliative and psychological support may face a very different choice from people who cannot.</w:t>
            </w:r>
          </w:p>
          <w:p>
            <w:pPr>
              <w:spacing w:after="120"/>
            </w:pPr>
            <w:r>
              <w:t>Please look at that side of the equality question before deciding whether the returned bill is safe enough to support.</w:t>
            </w:r>
          </w:p>
          <w:p>
            <w:pPr>
              <w:spacing w:after="0"/>
            </w:pPr>
            <w:r>
              <w:t>Best wishes,</w:t>
            </w:r>
          </w:p>
          <w:p>
            <w:pPr>
              <w:spacing w:after="0"/>
            </w:pPr>
            <w:r>
              <w:t>[Your name]</w:t>
            </w:r>
          </w:p>
          <w:p>
            <w:pPr>
              <w:spacing w:after="0"/>
            </w:pPr>
            <w:r>
              <w:t>[Your home address]</w:t>
            </w:r>
          </w:p>
          <w:p>
            <w:pPr>
              <w:spacing w:after="0"/>
            </w:pPr>
            <w:r>
              <w:t>[Postcode]</w:t>
            </w:r>
          </w:p>
        </w:tc>
      </w:tr>
    </w:tbl>
    <w:p>
      <w:bookmarkStart w:id="67" w:name="sec065"/>
      <w:pPr>
        <w:pStyle w:val="Heading2"/>
      </w:pPr>
      <w:r>
        <w:t>Sittingbourne and Sheppey — Kevin McKenna</w:t>
      </w:r>
      <w:bookmarkEnd w:id="67"/>
    </w:p>
    <w:p>
      <w:r>
        <w:rPr>
          <w:b/>
        </w:rPr>
        <w:t xml:space="preserve">Party: </w:t>
      </w:r>
      <w:r>
        <w:t xml:space="preserve">Labour   |   </w:t>
      </w:r>
      <w:r>
        <w:rPr>
          <w:b/>
        </w:rPr>
        <w:t xml:space="preserve">Official route: </w:t>
      </w:r>
      <w:hyperlink r:id="rId68">
        <w:r>
          <w:rPr>
            <w:color w:val="0563C1"/>
            <w:u w:val="single"/>
          </w:rPr>
          <w:t>kevin.mckenna.mp@parliament.uk</w:t>
        </w:r>
      </w:hyperlink>
    </w:p>
    <w:p>
      <w:r>
        <w:rPr>
          <w:b/>
        </w:rPr>
        <w:t xml:space="preserve">Public-record note: </w:t>
      </w:r>
      <w:r>
        <w:t>Historical Aye/Aye. Current 2026 evidence supports legal change in principle; a verified social signal is positive but the full post body was not independently re-opened. A February 2026 interview also discussed a multi-professional panel rather than a single judge.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Sittingbourne and Sheppey constituent - assisted dying bill before 11 September</w:t>
            </w:r>
          </w:p>
          <w:p>
            <w:r>
              <w:t>Dear Mr McKenna,</w:t>
            </w:r>
          </w:p>
          <w:p>
            <w:pPr>
              <w:spacing w:after="120"/>
            </w:pPr>
            <w:r>
              <w:rPr>
                <w:sz w:val="21"/>
              </w:rPr>
              <w:t>I'm a Sittingbourne and Sheppey constituent.</w:t>
            </w:r>
          </w:p>
          <w:p>
            <w:pPr>
              <w:spacing w:after="120"/>
            </w:pPr>
            <w:r>
              <w:t>I know you've continued to engage with the issue this year and have discussed the role of clinicians and multi-professional decision-making. I wanted to raise one concern that sits underneath any panel structure.</w:t>
            </w:r>
          </w:p>
          <w:p>
            <w:pPr>
              <w:spacing w:after="120"/>
            </w:pPr>
            <w:r>
              <w:t>A person can have capacity and still feel that they have become a burden. I don't think adding more professionals automatically tells them how much that feeling is driving the decision.</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look at how the returned bill deals with that before deciding whether to support it.</w:t>
            </w:r>
          </w:p>
          <w:p>
            <w:pPr>
              <w:spacing w:after="0"/>
            </w:pPr>
            <w:r>
              <w:t>Best wishes,</w:t>
            </w:r>
          </w:p>
          <w:p>
            <w:pPr>
              <w:spacing w:after="0"/>
            </w:pPr>
            <w:r>
              <w:t>[Your name]</w:t>
            </w:r>
          </w:p>
          <w:p>
            <w:pPr>
              <w:spacing w:after="0"/>
            </w:pPr>
            <w:r>
              <w:t>[Your home address]</w:t>
            </w:r>
          </w:p>
          <w:p>
            <w:pPr>
              <w:spacing w:after="0"/>
            </w:pPr>
            <w:r>
              <w:t>[Postcode]</w:t>
            </w:r>
          </w:p>
        </w:tc>
      </w:tr>
    </w:tbl>
    <w:p>
      <w:bookmarkStart w:id="68" w:name="sec066"/>
      <w:pPr>
        <w:pStyle w:val="Heading2"/>
      </w:pPr>
      <w:r>
        <w:t>Tonbridge — Tom Tugendhat</w:t>
      </w:r>
      <w:bookmarkEnd w:id="68"/>
    </w:p>
    <w:p>
      <w:r>
        <w:rPr>
          <w:b/>
        </w:rPr>
        <w:t xml:space="preserve">Party: </w:t>
      </w:r>
      <w:r>
        <w:t xml:space="preserve">Conservative   |   </w:t>
      </w:r>
      <w:r>
        <w:rPr>
          <w:b/>
        </w:rPr>
        <w:t xml:space="preserve">Official route: </w:t>
      </w:r>
      <w:hyperlink r:id="rId69">
        <w:r>
          <w:rPr>
            <w:color w:val="0563C1"/>
            <w:u w:val="single"/>
          </w:rPr>
          <w:t>tom.tugendhat.mp@parliament.uk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69" w:name="sec067"/>
      <w:pPr>
        <w:pStyle w:val="Heading2"/>
      </w:pPr>
      <w:r>
        <w:t>Tunbridge Wells — Mike Martin</w:t>
      </w:r>
      <w:bookmarkEnd w:id="69"/>
    </w:p>
    <w:p>
      <w:r>
        <w:rPr>
          <w:b/>
        </w:rPr>
        <w:t xml:space="preserve">Party: </w:t>
      </w:r>
      <w:r>
        <w:t xml:space="preserve">Liberal Democrat   |   </w:t>
      </w:r>
      <w:r>
        <w:rPr>
          <w:b/>
        </w:rPr>
        <w:t xml:space="preserve">Official route: </w:t>
      </w:r>
      <w:hyperlink r:id="rId70">
        <w:r>
          <w:rPr>
            <w:color w:val="0563C1"/>
            <w:u w:val="single"/>
          </w:rPr>
          <w:t>mike.martin.mp@parliament.uk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70" w:name="sec068"/>
      <w:pPr>
        <w:pStyle w:val="Heading2"/>
      </w:pPr>
      <w:r>
        <w:t>Weald of Kent — Katie Lam</w:t>
      </w:r>
      <w:bookmarkEnd w:id="70"/>
    </w:p>
    <w:p>
      <w:r>
        <w:rPr>
          <w:b/>
        </w:rPr>
        <w:t xml:space="preserve">Party: </w:t>
      </w:r>
      <w:r>
        <w:t xml:space="preserve">Conservative   |   </w:t>
      </w:r>
      <w:r>
        <w:rPr>
          <w:b/>
        </w:rPr>
        <w:t xml:space="preserve">Official route: </w:t>
      </w:r>
      <w:hyperlink r:id="rId71">
        <w:r>
          <w:rPr>
            <w:color w:val="0563C1"/>
            <w:u w:val="single"/>
          </w:rPr>
          <w:t>katie.lam.mp@parliament.uk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br w:type="page"/>
      </w:r>
    </w:p>
    <w:p>
      <w:bookmarkStart w:id="71" w:name="sec069"/>
      <w:pPr>
        <w:pStyle w:val="Heading1"/>
      </w:pPr>
      <w:r>
        <w:t>Surrey</w:t>
      </w:r>
      <w:bookmarkEnd w:id="71"/>
    </w:p>
    <w:p>
      <w:bookmarkStart w:id="72" w:name="sec070"/>
      <w:pPr>
        <w:pStyle w:val="Heading2"/>
      </w:pPr>
      <w:r>
        <w:t>Dorking and Horley — Chris Coghlan</w:t>
      </w:r>
      <w:bookmarkEnd w:id="72"/>
    </w:p>
    <w:p>
      <w:r>
        <w:rPr>
          <w:b/>
        </w:rPr>
        <w:t xml:space="preserve">Party: </w:t>
      </w:r>
      <w:r>
        <w:t xml:space="preserve">Liberal Democrat   |   </w:t>
      </w:r>
      <w:r>
        <w:rPr>
          <w:b/>
        </w:rPr>
        <w:t xml:space="preserve">Official route: </w:t>
      </w:r>
      <w:hyperlink r:id="rId72">
        <w:r>
          <w:rPr>
            <w:color w:val="0563C1"/>
            <w:u w:val="single"/>
          </w:rPr>
          <w:t>chris.coghlan.mp@parliament.uk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73" w:name="sec071"/>
      <w:pPr>
        <w:pStyle w:val="Heading2"/>
      </w:pPr>
      <w:r>
        <w:t>East Surrey — Claire Coutinho</w:t>
      </w:r>
      <w:bookmarkEnd w:id="73"/>
    </w:p>
    <w:p>
      <w:r>
        <w:rPr>
          <w:b/>
        </w:rPr>
        <w:t xml:space="preserve">Party: </w:t>
      </w:r>
      <w:r>
        <w:t xml:space="preserve">Conservative   |   </w:t>
      </w:r>
      <w:r>
        <w:rPr>
          <w:b/>
        </w:rPr>
        <w:t xml:space="preserve">Official route: </w:t>
      </w:r>
      <w:hyperlink r:id="rId73">
        <w:r>
          <w:rPr>
            <w:color w:val="0563C1"/>
            <w:u w:val="single"/>
          </w:rPr>
          <w:t>claire.coutinho.mp@parliament.uk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74" w:name="sec072"/>
      <w:pPr>
        <w:pStyle w:val="Heading2"/>
      </w:pPr>
      <w:r>
        <w:t>Epsom and Ewell — Helen Maguire</w:t>
      </w:r>
      <w:bookmarkEnd w:id="74"/>
    </w:p>
    <w:p>
      <w:r>
        <w:rPr>
          <w:b/>
        </w:rPr>
        <w:t xml:space="preserve">Party: </w:t>
      </w:r>
      <w:r>
        <w:t xml:space="preserve">Liberal Democrat   |   </w:t>
      </w:r>
      <w:r>
        <w:rPr>
          <w:b/>
        </w:rPr>
        <w:t xml:space="preserve">Official route: </w:t>
      </w:r>
      <w:hyperlink r:id="rId74">
        <w:r>
          <w:rPr>
            <w:color w:val="0563C1"/>
            <w:u w:val="single"/>
          </w:rPr>
          <w:t>helen.maguire.mp@parliament.uk</w:t>
        </w:r>
      </w:hyperlink>
    </w:p>
    <w:p>
      <w:r>
        <w:rPr>
          <w:b/>
        </w:rPr>
        <w:t xml:space="preserve">Public-record note: </w:t>
      </w:r>
      <w:r>
        <w:t>Historical Aye in 2024; No Vote Recorded in 2025. Her 2025 non-vote has a separately corroborated planned-trip/pairing explanation. She had supported the prior bill; no direct 2026 position was recovered.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Epsom and Ewell constituent - assisted dying bill before 11 September</w:t>
            </w:r>
          </w:p>
          <w:p>
            <w:r>
              <w:t>Dear Ms Maguire,</w:t>
            </w:r>
          </w:p>
          <w:p>
            <w:pPr>
              <w:spacing w:after="120"/>
            </w:pPr>
            <w:r>
              <w:rPr>
                <w:sz w:val="21"/>
              </w:rPr>
              <w:t>I'm an Epsom and Ewell constituent.</w:t>
            </w:r>
          </w:p>
          <w:p>
            <w:pPr>
              <w:spacing w:after="120"/>
            </w:pPr>
            <w:r>
              <w:t>I know your missing Third Reading vote last year had a practical explanation, so I don't want to treat it as a change of position.</w:t>
            </w:r>
          </w:p>
          <w:p>
            <w:pPr>
              <w:spacing w:after="120"/>
            </w:pPr>
            <w:r>
              <w:t>My concern now is whether a safeguard system can really identify someone who feels that they have become a burden. That pressure can exist even when nobody is overtly coercing them.</w:t>
            </w:r>
          </w:p>
          <w:p>
            <w:pPr>
              <w:spacing w:after="120"/>
            </w:pPr>
            <w:r>
              <w:t>Please look at the new bill afresh before the vote and consider whether its safeguards are strong enough for that situation.</w:t>
            </w:r>
          </w:p>
          <w:p>
            <w:pPr>
              <w:spacing w:after="0"/>
            </w:pPr>
            <w:r>
              <w:t>Best wishes,</w:t>
            </w:r>
          </w:p>
          <w:p>
            <w:pPr>
              <w:spacing w:after="0"/>
            </w:pPr>
            <w:r>
              <w:t>[Your name]</w:t>
            </w:r>
          </w:p>
          <w:p>
            <w:pPr>
              <w:spacing w:after="0"/>
            </w:pPr>
            <w:r>
              <w:t>[Your home address]</w:t>
            </w:r>
          </w:p>
          <w:p>
            <w:pPr>
              <w:spacing w:after="0"/>
            </w:pPr>
            <w:r>
              <w:t>[Postcode]</w:t>
            </w:r>
          </w:p>
        </w:tc>
      </w:tr>
    </w:tbl>
    <w:p>
      <w:bookmarkStart w:id="75" w:name="sec073"/>
      <w:pPr>
        <w:pStyle w:val="Heading2"/>
      </w:pPr>
      <w:r>
        <w:t>Esher and Walton — Monica Harding</w:t>
      </w:r>
      <w:bookmarkEnd w:id="75"/>
    </w:p>
    <w:p>
      <w:r>
        <w:rPr>
          <w:b/>
        </w:rPr>
        <w:t xml:space="preserve">Party: </w:t>
      </w:r>
      <w:r>
        <w:t xml:space="preserve">Liberal Democrat   |   </w:t>
      </w:r>
      <w:r>
        <w:rPr>
          <w:b/>
        </w:rPr>
        <w:t xml:space="preserve">Official route: </w:t>
      </w:r>
      <w:hyperlink r:id="rId75">
        <w:r>
          <w:rPr>
            <w:color w:val="0563C1"/>
            <w:u w:val="single"/>
          </w:rPr>
          <w:t>monica.harding.mp@parliament.uk</w:t>
        </w:r>
      </w:hyperlink>
    </w:p>
    <w:p>
      <w:r>
        <w:rPr>
          <w:b/>
        </w:rPr>
        <w:t xml:space="preserve">Public-record note: </w:t>
      </w:r>
      <w:r>
        <w:t>Historical opposition. Her public reasoning described a conflict between sanctity of life and autonomy, but concluded that scrutiny and safeguards were inadequate.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Esher and Walton constituent - assisted dying bill before 11 September</w:t>
            </w:r>
          </w:p>
          <w:p>
            <w:r>
              <w:t>Dear Ms Harding,</w:t>
            </w:r>
          </w:p>
          <w:p>
            <w:pPr>
              <w:spacing w:after="120"/>
            </w:pPr>
            <w:r>
              <w:rPr>
                <w:sz w:val="21"/>
              </w:rPr>
              <w:t>I'm an Esher and Walton constituent.</w:t>
            </w:r>
          </w:p>
          <w:p>
            <w:pPr>
              <w:spacing w:after="120"/>
            </w:pPr>
            <w:r>
              <w:t>You previously described the genuine conflict between autonomy and the value of life, but concluded that the safeguards and scrutiny were not good enough.</w:t>
            </w:r>
          </w:p>
          <w:p>
            <w:pPr>
              <w:spacing w:after="120"/>
            </w:pPr>
            <w:r>
              <w:t>I hope that standard is applied just as firmly to the returned bill. The risk of someone acting because they feel like a burden still seems very difficult to screen out.</w:t>
            </w:r>
          </w:p>
          <w:p>
            <w:pPr>
              <w:spacing w:after="120"/>
            </w:pPr>
            <w:r>
              <w:t>If the new bill hasn't convincingly solved that, I hope you'll oppose it.</w:t>
            </w:r>
          </w:p>
          <w:p>
            <w:pPr>
              <w:spacing w:after="0"/>
            </w:pPr>
            <w:r>
              <w:t>Best wishes,</w:t>
            </w:r>
          </w:p>
          <w:p>
            <w:pPr>
              <w:spacing w:after="0"/>
            </w:pPr>
            <w:r>
              <w:t>[Your name]</w:t>
            </w:r>
          </w:p>
          <w:p>
            <w:pPr>
              <w:spacing w:after="0"/>
            </w:pPr>
            <w:r>
              <w:t>[Your home address]</w:t>
            </w:r>
          </w:p>
          <w:p>
            <w:pPr>
              <w:spacing w:after="0"/>
            </w:pPr>
            <w:r>
              <w:t>[Postcode]</w:t>
            </w:r>
          </w:p>
        </w:tc>
      </w:tr>
    </w:tbl>
    <w:p>
      <w:bookmarkStart w:id="76" w:name="sec074"/>
      <w:pPr>
        <w:pStyle w:val="Heading2"/>
      </w:pPr>
      <w:r>
        <w:t>Farnham and Bordon — Gregory Stafford</w:t>
      </w:r>
      <w:bookmarkEnd w:id="76"/>
    </w:p>
    <w:p>
      <w:r>
        <w:rPr>
          <w:b/>
        </w:rPr>
        <w:t xml:space="preserve">Party: </w:t>
      </w:r>
      <w:r>
        <w:t xml:space="preserve">Conservative   |   </w:t>
      </w:r>
      <w:r>
        <w:rPr>
          <w:b/>
        </w:rPr>
        <w:t xml:space="preserve">Official route: </w:t>
      </w:r>
      <w:hyperlink r:id="rId76">
        <w:r>
          <w:rPr>
            <w:color w:val="0563C1"/>
            <w:u w:val="single"/>
          </w:rPr>
          <w:t>greg.stafford.mp@parliament.uk</w:t>
        </w:r>
      </w:hyperlink>
    </w:p>
    <w:p>
      <w:r>
        <w:rPr>
          <w:b/>
        </w:rPr>
        <w:t xml:space="preserve">Public-record note: </w:t>
      </w:r>
      <w:r>
        <w:t>Historical No/No. His own newsletters say the safeguards and parliamentary time were inadequate; he engaged with amendments intended to strengthen the text before still voting No.</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Farnham and Bordon constituent - assisted dying bill before 11 September</w:t>
            </w:r>
          </w:p>
          <w:p>
            <w:r>
              <w:t>Dear Mr Stafford,</w:t>
            </w:r>
          </w:p>
          <w:p>
            <w:pPr>
              <w:spacing w:after="120"/>
            </w:pPr>
            <w:r>
              <w:rPr>
                <w:sz w:val="21"/>
              </w:rPr>
              <w:t>I'm a Farnham and Bordon constituent.</w:t>
            </w:r>
          </w:p>
          <w:p>
            <w:pPr>
              <w:spacing w:after="120"/>
            </w:pPr>
            <w:r>
              <w:t>You spent time looking at amendments to strengthen the previous bill but still concluded that the safeguards weren't good enough. I think that's a useful way to approach the returned bill too.</w:t>
            </w:r>
          </w:p>
          <w:p>
            <w:pPr>
              <w:spacing w:after="120"/>
            </w:pPr>
            <w:r>
              <w:t>The part I find hardest is quiet pressure: somebody feeling they have become a burden even when nobody tells them what to do.</w:t>
            </w:r>
          </w:p>
          <w:p>
            <w:pPr>
              <w:spacing w:after="120"/>
            </w:pPr>
            <w:r>
              <w:t>Please judge the new text against the concerns you had before and vote against it if those protections still aren't strong enough.</w:t>
            </w:r>
          </w:p>
          <w:p>
            <w:pPr>
              <w:spacing w:after="0"/>
            </w:pPr>
            <w:r>
              <w:t>Best wishes,</w:t>
            </w:r>
          </w:p>
          <w:p>
            <w:pPr>
              <w:spacing w:after="0"/>
            </w:pPr>
            <w:r>
              <w:t>[Your name]</w:t>
            </w:r>
          </w:p>
          <w:p>
            <w:pPr>
              <w:spacing w:after="0"/>
            </w:pPr>
            <w:r>
              <w:t>[Your home address]</w:t>
            </w:r>
          </w:p>
          <w:p>
            <w:pPr>
              <w:spacing w:after="0"/>
            </w:pPr>
            <w:r>
              <w:t>[Postcode]</w:t>
            </w:r>
          </w:p>
        </w:tc>
      </w:tr>
    </w:tbl>
    <w:p>
      <w:bookmarkStart w:id="77" w:name="sec075"/>
      <w:pPr>
        <w:pStyle w:val="Heading2"/>
      </w:pPr>
      <w:r>
        <w:t>Godalming and Ash — Jeremy Hunt</w:t>
      </w:r>
      <w:bookmarkEnd w:id="77"/>
    </w:p>
    <w:p>
      <w:r>
        <w:rPr>
          <w:b/>
        </w:rPr>
        <w:t xml:space="preserve">Party: </w:t>
      </w:r>
      <w:r>
        <w:t xml:space="preserve">Conservative   |   </w:t>
      </w:r>
      <w:r>
        <w:rPr>
          <w:b/>
        </w:rPr>
        <w:t xml:space="preserve">Official route: </w:t>
      </w:r>
      <w:hyperlink r:id="rId77">
        <w:r>
          <w:rPr>
            <w:color w:val="0563C1"/>
            <w:u w:val="single"/>
          </w:rPr>
          <w:t>huntj@parliament.uk</w:t>
        </w:r>
      </w:hyperlink>
    </w:p>
    <w:p>
      <w:r>
        <w:rPr>
          <w:b/>
        </w:rPr>
        <w:t xml:space="preserve">Public-record note: </w:t>
      </w:r>
      <w:r>
        <w:t>Current 15 June 2026 statement: he remains minded to support legal change, wants earlier concerns addressed and has concerns about the Private Member’s Bill route. This is conditional current evidence.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Godalming and Ash constituent - assisted dying bill before 11 September</w:t>
            </w:r>
          </w:p>
          <w:p>
            <w:r>
              <w:t>Dear Mr Hunt,</w:t>
            </w:r>
          </w:p>
          <w:p>
            <w:pPr>
              <w:spacing w:after="120"/>
            </w:pPr>
            <w:r>
              <w:rPr>
                <w:sz w:val="21"/>
              </w:rPr>
              <w:t>I'm a Godalming and Ash constituent.</w:t>
            </w:r>
          </w:p>
          <w:p>
            <w:pPr>
              <w:spacing w:after="120"/>
            </w:pPr>
            <w:r>
              <w:t>You've said you're still minded to support legal change, but that the concerns you raised before need to be answered. I hope the new bill is judged against that condition rather than the principle alone.</w:t>
            </w:r>
          </w:p>
          <w:p>
            <w:pPr>
              <w:spacing w:after="120"/>
            </w:pPr>
            <w:r>
              <w:t>The safeguard I keep coming back to is someone who feels they have become a burden. I don't think a capacity assessment necessarily tells us what has brought a person to that point.</w:t>
            </w:r>
          </w:p>
          <w:p>
            <w:pPr>
              <w:spacing w:after="120"/>
            </w:pPr>
            <w:r>
              <w:t>Please look at whether the returned bill really resolves that concern before deciding how to vote.</w:t>
            </w:r>
          </w:p>
          <w:p>
            <w:pPr>
              <w:spacing w:after="0"/>
            </w:pPr>
            <w:r>
              <w:t>Best wishes,</w:t>
            </w:r>
          </w:p>
          <w:p>
            <w:pPr>
              <w:spacing w:after="0"/>
            </w:pPr>
            <w:r>
              <w:t>[Your name]</w:t>
            </w:r>
          </w:p>
          <w:p>
            <w:pPr>
              <w:spacing w:after="0"/>
            </w:pPr>
            <w:r>
              <w:t>[Your home address]</w:t>
            </w:r>
          </w:p>
          <w:p>
            <w:pPr>
              <w:spacing w:after="0"/>
            </w:pPr>
            <w:r>
              <w:t>[Postcode]</w:t>
            </w:r>
          </w:p>
        </w:tc>
      </w:tr>
    </w:tbl>
    <w:p>
      <w:bookmarkStart w:id="78" w:name="sec076"/>
      <w:pPr>
        <w:pStyle w:val="Heading2"/>
      </w:pPr>
      <w:r>
        <w:t>Guildford — Zöe Franklin</w:t>
      </w:r>
      <w:bookmarkEnd w:id="78"/>
    </w:p>
    <w:p>
      <w:r>
        <w:rPr>
          <w:b/>
        </w:rPr>
        <w:t xml:space="preserve">Party: </w:t>
      </w:r>
      <w:r>
        <w:t xml:space="preserve">Liberal Democrat   |   </w:t>
      </w:r>
      <w:r>
        <w:rPr>
          <w:b/>
        </w:rPr>
        <w:t xml:space="preserve">Official route: </w:t>
      </w:r>
      <w:hyperlink r:id="rId78">
        <w:r>
          <w:rPr>
            <w:color w:val="0563C1"/>
            <w:u w:val="single"/>
          </w:rPr>
          <w:t>zoe.franklin.mp@parliament.uk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79" w:name="sec077"/>
      <w:pPr>
        <w:pStyle w:val="Heading2"/>
      </w:pPr>
      <w:r>
        <w:t>Reigate — Rebecca Paul</w:t>
      </w:r>
      <w:bookmarkEnd w:id="79"/>
    </w:p>
    <w:p>
      <w:r>
        <w:rPr>
          <w:b/>
        </w:rPr>
        <w:t xml:space="preserve">Party: </w:t>
      </w:r>
      <w:r>
        <w:t xml:space="preserve">Conservative   |   </w:t>
      </w:r>
      <w:r>
        <w:rPr>
          <w:b/>
        </w:rPr>
        <w:t xml:space="preserve">Official route: </w:t>
      </w:r>
      <w:hyperlink r:id="rId79">
        <w:r>
          <w:rPr>
            <w:color w:val="0563C1"/>
            <w:u w:val="single"/>
          </w:rPr>
          <w:t>rebecca.paul.mp@parliament.uk</w:t>
        </w:r>
      </w:hyperlink>
    </w:p>
    <w:p>
      <w:r>
        <w:rPr>
          <w:b/>
        </w:rPr>
        <w:t xml:space="preserve">Public-record note: </w:t>
      </w:r>
      <w:r>
        <w:t>Current 2026 evidence: direct opposition to reviving assisted-dying legislation, with a preference for palliative/end-of-life legislation instead.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Reigate constituent - assisted dying bill before 11 September</w:t>
            </w:r>
          </w:p>
          <w:p>
            <w:r>
              <w:t>Dear Ms Paul,</w:t>
            </w:r>
          </w:p>
          <w:p>
            <w:pPr>
              <w:spacing w:after="120"/>
            </w:pPr>
            <w:r>
              <w:rPr>
                <w:sz w:val="21"/>
              </w:rPr>
              <w:t>I'm a Reigate constituent.</w:t>
            </w:r>
          </w:p>
          <w:p>
            <w:pPr>
              <w:spacing w:after="120"/>
            </w:pPr>
            <w:r>
              <w:t>I know you've opposed bringing this legislation back and argued that Parliament should concentrate on palliative and end-of-life care. I share that concern.</w:t>
            </w:r>
          </w:p>
          <w:p>
            <w:pPr>
              <w:spacing w:after="120"/>
            </w:pPr>
            <w:r>
              <w:t>It is hard for me to see a choice as genuinely free when good care is not consistently available to everybody who needs it.</w:t>
            </w:r>
          </w:p>
          <w:p>
            <w:pPr>
              <w:spacing w:after="120"/>
            </w:pPr>
            <w:r>
              <w:t>Please continue to oppose the bill and keep making the case for better end-of-life support.</w:t>
            </w:r>
          </w:p>
          <w:p>
            <w:pPr>
              <w:spacing w:after="0"/>
            </w:pPr>
            <w:r>
              <w:t>Best wishes,</w:t>
            </w:r>
          </w:p>
          <w:p>
            <w:pPr>
              <w:spacing w:after="0"/>
            </w:pPr>
            <w:r>
              <w:t>[Your name]</w:t>
            </w:r>
          </w:p>
          <w:p>
            <w:pPr>
              <w:spacing w:after="0"/>
            </w:pPr>
            <w:r>
              <w:t>[Your home address]</w:t>
            </w:r>
          </w:p>
          <w:p>
            <w:pPr>
              <w:spacing w:after="0"/>
            </w:pPr>
            <w:r>
              <w:t>[Postcode]</w:t>
            </w:r>
          </w:p>
        </w:tc>
      </w:tr>
    </w:tbl>
    <w:p>
      <w:bookmarkStart w:id="80" w:name="sec078"/>
      <w:pPr>
        <w:pStyle w:val="Heading2"/>
      </w:pPr>
      <w:r>
        <w:t>Runnymede and Weybridge — Ben Spencer</w:t>
      </w:r>
      <w:bookmarkEnd w:id="80"/>
    </w:p>
    <w:p>
      <w:r>
        <w:rPr>
          <w:b/>
        </w:rPr>
        <w:t xml:space="preserve">Party: </w:t>
      </w:r>
      <w:r>
        <w:t xml:space="preserve">Conservative   |   </w:t>
      </w:r>
      <w:r>
        <w:rPr>
          <w:b/>
        </w:rPr>
        <w:t xml:space="preserve">Official route: </w:t>
      </w:r>
      <w:hyperlink r:id="rId80">
        <w:r>
          <w:rPr>
            <w:color w:val="0563C1"/>
            <w:u w:val="single"/>
          </w:rPr>
          <w:t>ben.spencer.mp@parliament.uk</w:t>
        </w:r>
      </w:hyperlink>
    </w:p>
    <w:p>
      <w:r>
        <w:rPr>
          <w:b/>
        </w:rPr>
        <w:t xml:space="preserve">Public-record note: </w:t>
      </w:r>
      <w:r>
        <w:t>Historical No/No. At Third Reading he argued that professional concerns had not been adequately resolved and that autonomy was not meaningful without robust protections for vulnerable people.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Runnymede and Weybridge constituent - assisted dying bill before 11 September</w:t>
            </w:r>
          </w:p>
          <w:p>
            <w:r>
              <w:t>Dear Dr Spencer,</w:t>
            </w:r>
          </w:p>
          <w:p>
            <w:pPr>
              <w:spacing w:after="120"/>
            </w:pPr>
            <w:r>
              <w:rPr>
                <w:sz w:val="21"/>
              </w:rPr>
              <w:t>I'm a Runnymede and Weybridge constituent.</w:t>
            </w:r>
          </w:p>
          <w:p>
            <w:pPr>
              <w:spacing w:after="120"/>
            </w:pPr>
            <w:r>
              <w:t>You argued at Third Reading that autonomy only means something if vulnerable people are properly protected. I agree with that test.</w:t>
            </w:r>
          </w:p>
          <w:p>
            <w:pPr>
              <w:spacing w:after="120"/>
            </w:pPr>
            <w:r>
              <w:t>The difficult case for me is someone who feels that they have become a burden. They may still have capacity, and nobody may have openly coerced them.</w:t>
            </w:r>
          </w:p>
          <w:p>
            <w:pPr>
              <w:spacing w:after="120"/>
            </w:pPr>
            <w:r>
              <w:t>Please judge the returned bill against that standard and oppose it if the protection still isn't convincing.</w:t>
            </w:r>
          </w:p>
          <w:p>
            <w:pPr>
              <w:spacing w:after="0"/>
            </w:pPr>
            <w:r>
              <w:t>Best wishes,</w:t>
            </w:r>
          </w:p>
          <w:p>
            <w:pPr>
              <w:spacing w:after="0"/>
            </w:pPr>
            <w:r>
              <w:t>[Your name]</w:t>
            </w:r>
          </w:p>
          <w:p>
            <w:pPr>
              <w:spacing w:after="0"/>
            </w:pPr>
            <w:r>
              <w:t>[Your home address]</w:t>
            </w:r>
          </w:p>
          <w:p>
            <w:pPr>
              <w:spacing w:after="0"/>
            </w:pPr>
            <w:r>
              <w:t>[Postcode]</w:t>
            </w:r>
          </w:p>
        </w:tc>
      </w:tr>
    </w:tbl>
    <w:p>
      <w:bookmarkStart w:id="81" w:name="sec079"/>
      <w:pPr>
        <w:pStyle w:val="Heading2"/>
      </w:pPr>
      <w:r>
        <w:t>Spelthorne — Lincoln Jopp</w:t>
      </w:r>
      <w:bookmarkEnd w:id="81"/>
    </w:p>
    <w:p>
      <w:r>
        <w:rPr>
          <w:b/>
        </w:rPr>
        <w:t xml:space="preserve">Party: </w:t>
      </w:r>
      <w:r>
        <w:t xml:space="preserve">Conservative   |   </w:t>
      </w:r>
      <w:r>
        <w:rPr>
          <w:b/>
        </w:rPr>
        <w:t xml:space="preserve">Official route: </w:t>
      </w:r>
      <w:hyperlink r:id="rId81">
        <w:r>
          <w:rPr>
            <w:color w:val="0563C1"/>
            <w:u w:val="single"/>
          </w:rPr>
          <w:t>lincoln.jopp.mp@parliament.uk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82" w:name="sec080"/>
      <w:pPr>
        <w:pStyle w:val="Heading2"/>
      </w:pPr>
      <w:r>
        <w:t>Surrey Heath — Al Pinkerton</w:t>
      </w:r>
      <w:bookmarkEnd w:id="82"/>
    </w:p>
    <w:p>
      <w:r>
        <w:rPr>
          <w:b/>
        </w:rPr>
        <w:t xml:space="preserve">Party: </w:t>
      </w:r>
      <w:r>
        <w:t xml:space="preserve">Liberal Democrat   |   </w:t>
      </w:r>
      <w:r>
        <w:rPr>
          <w:b/>
        </w:rPr>
        <w:t xml:space="preserve">Official route: </w:t>
      </w:r>
      <w:hyperlink r:id="rId82">
        <w:r>
          <w:rPr>
            <w:color w:val="0563C1"/>
            <w:u w:val="single"/>
          </w:rPr>
          <w:t>al.pinkerton.mp@parliament.uk</w:t>
        </w:r>
      </w:hyperlink>
    </w:p>
    <w:p>
      <w:r>
        <w:rPr>
          <w:b/>
        </w:rPr>
        <w:t xml:space="preserve">Public-record note: </w:t>
      </w:r>
      <w:r>
        <w:t>Historical Aye in 2024, No in 2025. A 2026 first-person Instagram signal is negative about the bill returning through a Private Member’s Bill route, but the exact full post body was not independently re-opened. The precise reason for the 2025 switch remains unconfirmed.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Surrey Heath constituent - assisted dying bill before 11 September</w:t>
            </w:r>
          </w:p>
          <w:p>
            <w:r>
              <w:t>Dear Dr Pinkerton,</w:t>
            </w:r>
          </w:p>
          <w:p>
            <w:pPr>
              <w:spacing w:after="120"/>
            </w:pPr>
            <w:r>
              <w:rPr>
                <w:sz w:val="21"/>
              </w:rPr>
              <w:t>I'm a Surrey Heath constituent.</w:t>
            </w:r>
          </w:p>
          <w:p>
            <w:pPr>
              <w:spacing w:after="120"/>
            </w:pPr>
            <w:r>
              <w:t>You supported Second Reading last time and later voted against the bill. I don't want to invent a reason for that change. I also understand you've raised concerns this year about bringing the issue back through the Private Member's Bill route.</w:t>
            </w:r>
          </w:p>
          <w:p>
            <w:pPr>
              <w:spacing w:after="120"/>
            </w:pPr>
            <w:r>
              <w:t>My own concern is the safeguard problem around people who feel they have become a burden.</w:t>
            </w:r>
          </w:p>
          <w:p>
            <w:pPr>
              <w:spacing w:after="120"/>
            </w:pPr>
            <w:r>
              <w:t>Please look at the returned bill afresh and oppose it if you're not satisfied that problem has been dealt with.</w:t>
            </w:r>
          </w:p>
          <w:p>
            <w:pPr>
              <w:spacing w:after="0"/>
            </w:pPr>
            <w:r>
              <w:t>Best wishes,</w:t>
            </w:r>
          </w:p>
          <w:p>
            <w:pPr>
              <w:spacing w:after="0"/>
            </w:pPr>
            <w:r>
              <w:t>[Your name]</w:t>
            </w:r>
          </w:p>
          <w:p>
            <w:pPr>
              <w:spacing w:after="0"/>
            </w:pPr>
            <w:r>
              <w:t>[Your home address]</w:t>
            </w:r>
          </w:p>
          <w:p>
            <w:pPr>
              <w:spacing w:after="0"/>
            </w:pPr>
            <w:r>
              <w:t>[Postcode]</w:t>
            </w:r>
          </w:p>
        </w:tc>
      </w:tr>
    </w:tbl>
    <w:p>
      <w:bookmarkStart w:id="83" w:name="sec081"/>
      <w:pPr>
        <w:pStyle w:val="Heading2"/>
      </w:pPr>
      <w:r>
        <w:t>Woking — Will Forster</w:t>
      </w:r>
      <w:bookmarkEnd w:id="83"/>
    </w:p>
    <w:p>
      <w:r>
        <w:rPr>
          <w:b/>
        </w:rPr>
        <w:t xml:space="preserve">Party: </w:t>
      </w:r>
      <w:r>
        <w:t xml:space="preserve">Liberal Democrat   |   </w:t>
      </w:r>
      <w:r>
        <w:rPr>
          <w:b/>
        </w:rPr>
        <w:t xml:space="preserve">Official route: </w:t>
      </w:r>
      <w:hyperlink r:id="rId83">
        <w:r>
          <w:rPr>
            <w:color w:val="0563C1"/>
            <w:u w:val="single"/>
          </w:rPr>
          <w:t>will.forster.mp@parliament.uk</w:t>
        </w:r>
      </w:hyperlink>
    </w:p>
    <w:p>
      <w:r>
        <w:rPr>
          <w:b/>
        </w:rPr>
        <w:t xml:space="preserve">Public-record note: </w:t>
      </w:r>
      <w:r>
        <w:t>Historical support. Current attributed evidence concerns the possible use of the Parliament Act route; that is a procedural objection and is not treated as overall opposition to assisted dying.</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Woking constituent - assisted dying bill before 11 September</w:t>
            </w:r>
          </w:p>
          <w:p>
            <w:r>
              <w:t>Dear Mr Forster,</w:t>
            </w:r>
          </w:p>
          <w:p>
            <w:pPr>
              <w:spacing w:after="120"/>
            </w:pPr>
            <w:r>
              <w:rPr>
                <w:sz w:val="21"/>
              </w:rPr>
              <w:t>I'm a Woking constituent.</w:t>
            </w:r>
          </w:p>
          <w:p>
            <w:pPr>
              <w:spacing w:after="120"/>
            </w:pPr>
            <w:r>
              <w:t>I know you've raised concerns about the parliamentary route that could be used for the legislation. I don't want to turn that into a claim about your overall view of assisted dying.</w:t>
            </w:r>
          </w:p>
          <w:p>
            <w:pPr>
              <w:spacing w:after="120"/>
            </w:pPr>
            <w:r>
              <w:t>Separately, please look at the safeguard problem around somebody who feels they have become a burden even though they still have legal capacity.</w:t>
            </w:r>
          </w:p>
          <w:p>
            <w:pPr>
              <w:spacing w:after="120"/>
            </w:pPr>
            <w:r>
              <w:t>Please consider that when you decide what to do with the returned bill.</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84" w:name="sec082"/>
      <w:pPr>
        <w:pStyle w:val="Heading1"/>
      </w:pPr>
      <w:r>
        <w:t>Sussex</w:t>
      </w:r>
      <w:bookmarkEnd w:id="84"/>
    </w:p>
    <w:p>
      <w:bookmarkStart w:id="85" w:name="sec083"/>
      <w:pPr>
        <w:pStyle w:val="Heading2"/>
      </w:pPr>
      <w:r>
        <w:t>Arundel and South Downs — Andrew Griffith</w:t>
      </w:r>
      <w:bookmarkEnd w:id="85"/>
    </w:p>
    <w:p>
      <w:r>
        <w:rPr>
          <w:b/>
        </w:rPr>
        <w:t xml:space="preserve">Party: </w:t>
      </w:r>
      <w:r>
        <w:t xml:space="preserve">Conservative   |   </w:t>
      </w:r>
      <w:r>
        <w:rPr>
          <w:b/>
        </w:rPr>
        <w:t xml:space="preserve">Official route: </w:t>
      </w:r>
      <w:hyperlink r:id="rId84">
        <w:r>
          <w:rPr>
            <w:color w:val="0563C1"/>
            <w:u w:val="single"/>
          </w:rPr>
          <w:t>andrew.griffith.mp@parliament.uk</w:t>
        </w:r>
      </w:hyperlink>
    </w:p>
    <w:p>
      <w:r>
        <w:rPr>
          <w:b/>
        </w:rPr>
        <w:t xml:space="preserve">Public-record note: </w:t>
      </w:r>
      <w:r>
        <w:t>Current 2026 statement: he says his vote will not change while the returned bill remains identical. His published concerns include safeguards, coercion, implementation and palliative care.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Arundel and South Downs constituent - assisted dying bill before 11 September</w:t>
            </w:r>
          </w:p>
          <w:p>
            <w:r>
              <w:t>Dear Mr Griffith,</w:t>
            </w:r>
          </w:p>
          <w:p>
            <w:pPr>
              <w:spacing w:after="120"/>
            </w:pPr>
            <w:r>
              <w:rPr>
                <w:sz w:val="21"/>
              </w:rPr>
              <w:t>I'm an Arundel and South Downs constituent.</w:t>
            </w:r>
          </w:p>
          <w:p>
            <w:pPr>
              <w:spacing w:after="120"/>
            </w:pPr>
            <w:r>
              <w:t>I know you've said your vote won't change while the returned bill remains identical. I share the concern that the safeguards have to work for people who feel pressure without anyone openly coercing them.</w:t>
            </w:r>
          </w:p>
          <w:p>
            <w:pPr>
              <w:spacing w:after="120"/>
            </w:pPr>
            <w:r>
              <w:t>The case I keep thinking about is someone who feels they have become a burden. A formal capacity test doesn't necessarily tell us what has brought them to that point.</w:t>
            </w:r>
          </w:p>
          <w:p>
            <w:pPr>
              <w:spacing w:after="120"/>
            </w:pPr>
            <w:r>
              <w:t>Please continue to oppose the bill if you remain unconvinced that those safeguards are strong enough.</w:t>
            </w:r>
          </w:p>
          <w:p>
            <w:pPr>
              <w:spacing w:after="0"/>
            </w:pPr>
            <w:r>
              <w:t>Best wishes,</w:t>
            </w:r>
          </w:p>
          <w:p>
            <w:pPr>
              <w:spacing w:after="0"/>
            </w:pPr>
            <w:r>
              <w:t>[Your name]</w:t>
            </w:r>
          </w:p>
          <w:p>
            <w:pPr>
              <w:spacing w:after="0"/>
            </w:pPr>
            <w:r>
              <w:t>[Your home address]</w:t>
            </w:r>
          </w:p>
          <w:p>
            <w:pPr>
              <w:spacing w:after="0"/>
            </w:pPr>
            <w:r>
              <w:t>[Postcode]</w:t>
            </w:r>
          </w:p>
        </w:tc>
      </w:tr>
    </w:tbl>
    <w:p>
      <w:bookmarkStart w:id="86" w:name="sec084"/>
      <w:pPr>
        <w:pStyle w:val="Heading2"/>
      </w:pPr>
      <w:r>
        <w:t>Bexhill and Battle — Kieran Mullan</w:t>
      </w:r>
      <w:bookmarkEnd w:id="86"/>
    </w:p>
    <w:p>
      <w:r>
        <w:rPr>
          <w:b/>
        </w:rPr>
        <w:t xml:space="preserve">Party: </w:t>
      </w:r>
      <w:r>
        <w:t xml:space="preserve">Conservative   |   </w:t>
      </w:r>
      <w:r>
        <w:rPr>
          <w:b/>
        </w:rPr>
        <w:t xml:space="preserve">Official route: </w:t>
      </w:r>
      <w:hyperlink r:id="rId85">
        <w:r>
          <w:rPr>
            <w:color w:val="0563C1"/>
            <w:u w:val="single"/>
          </w:rPr>
          <w:t>kieran.mullan.mp@parliament.uk</w:t>
        </w:r>
      </w:hyperlink>
    </w:p>
    <w:p>
      <w:r>
        <w:rPr>
          <w:b/>
        </w:rPr>
        <w:t xml:space="preserve">Public-record note: </w:t>
      </w:r>
      <w:r>
        <w:t>Historical No/No. His direct parliamentary reasoning discussed frail or vulnerable people feeling guilt, pressure or a duty not to burden others, alongside concern about the NHS taking on a role in ending life.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Bexhill and Battle constituent - assisted dying bill before 11 September</w:t>
            </w:r>
          </w:p>
          <w:p>
            <w:r>
              <w:t>Dear Mr Mullan,</w:t>
            </w:r>
          </w:p>
          <w:p>
            <w:pPr>
              <w:spacing w:after="120"/>
            </w:pPr>
            <w:r>
              <w:rPr>
                <w:sz w:val="21"/>
              </w:rPr>
              <w:t>I'm a Bexhill and Battle constituent.</w:t>
            </w:r>
          </w:p>
          <w:p>
            <w:pPr>
              <w:spacing w:after="120"/>
            </w:pPr>
            <w:r>
              <w:t>Your concern about people feeling guilt or a duty not to burden others is the point I find hardest to get around.</w:t>
            </w:r>
          </w:p>
          <w:p>
            <w:pPr>
              <w:spacing w:after="120"/>
            </w:pPr>
            <w:r>
              <w:t>Nobody has to threaten a person for that pressure to be real. It can come from dependence, care needs or the belief that everybody would be better off without them.</w:t>
            </w:r>
          </w:p>
          <w:p>
            <w:pPr>
              <w:spacing w:after="120"/>
            </w:pPr>
            <w:r>
              <w:t>Please keep that concern in mind when the new bill is debated and oppose it if you don't think the safeguards can deal with it.</w:t>
            </w:r>
          </w:p>
          <w:p>
            <w:pPr>
              <w:spacing w:after="0"/>
            </w:pPr>
            <w:r>
              <w:t>Best wishes,</w:t>
            </w:r>
          </w:p>
          <w:p>
            <w:pPr>
              <w:spacing w:after="0"/>
            </w:pPr>
            <w:r>
              <w:t>[Your name]</w:t>
            </w:r>
          </w:p>
          <w:p>
            <w:pPr>
              <w:spacing w:after="0"/>
            </w:pPr>
            <w:r>
              <w:t>[Your home address]</w:t>
            </w:r>
          </w:p>
          <w:p>
            <w:pPr>
              <w:spacing w:after="0"/>
            </w:pPr>
            <w:r>
              <w:t>[Postcode]</w:t>
            </w:r>
          </w:p>
        </w:tc>
      </w:tr>
    </w:tbl>
    <w:p>
      <w:bookmarkStart w:id="87" w:name="sec085"/>
      <w:pPr>
        <w:pStyle w:val="Heading2"/>
      </w:pPr>
      <w:r>
        <w:t>Bognor Regis and Littlehampton — Alison Griffiths</w:t>
      </w:r>
      <w:bookmarkEnd w:id="87"/>
    </w:p>
    <w:p>
      <w:r>
        <w:rPr>
          <w:b/>
        </w:rPr>
        <w:t xml:space="preserve">Party: </w:t>
      </w:r>
      <w:r>
        <w:t xml:space="preserve">Conservative   |   </w:t>
      </w:r>
      <w:r>
        <w:rPr>
          <w:b/>
        </w:rPr>
        <w:t xml:space="preserve">Official route: </w:t>
      </w:r>
      <w:hyperlink r:id="rId86">
        <w:r>
          <w:rPr>
            <w:color w:val="0563C1"/>
            <w:u w:val="single"/>
          </w:rPr>
          <w:t>alison.griffiths.mp@parliament.uk</w:t>
        </w:r>
      </w:hyperlink>
    </w:p>
    <w:p>
      <w:r>
        <w:rPr>
          <w:b/>
        </w:rPr>
        <w:t xml:space="preserve">Public-record note: </w:t>
      </w:r>
      <w:r>
        <w:t>Historical No/No. Her Third Reading reasoning raised vulnerable people, coercion, removal of High Court approval and clinicians raising assisted dying.</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Bognor Regis and Littlehampton constituent - assisted dying bill before 11 September</w:t>
            </w:r>
          </w:p>
          <w:p>
            <w:r>
              <w:t>Dear Ms Griffiths,</w:t>
            </w:r>
          </w:p>
          <w:p>
            <w:pPr>
              <w:spacing w:after="120"/>
            </w:pPr>
            <w:r>
              <w:rPr>
                <w:sz w:val="21"/>
              </w:rPr>
              <w:t>I'm a Bognor Regis and Littlehampton constituent.</w:t>
            </w:r>
          </w:p>
          <w:p>
            <w:pPr>
              <w:spacing w:after="120"/>
            </w:pPr>
            <w:r>
              <w:t>You raised concerns last time about vulnerable people and coercion, and about the safeguards changing as the bill went through Parliament.</w:t>
            </w:r>
          </w:p>
          <w:p>
            <w:pPr>
              <w:spacing w:after="120"/>
            </w:pPr>
            <w:r>
              <w:t>What worries me is pressure that may never look like a direct threat. Somebody can simply come to believe that needing care makes them a burden.</w:t>
            </w:r>
          </w:p>
          <w:p>
            <w:pPr>
              <w:spacing w:after="120"/>
            </w:pPr>
            <w:r>
              <w:t>Please judge the new bill against the concerns you raised at Third Reading and vote against it if they still aren't answered.</w:t>
            </w:r>
          </w:p>
          <w:p>
            <w:pPr>
              <w:spacing w:after="0"/>
            </w:pPr>
            <w:r>
              <w:t>Best wishes,</w:t>
            </w:r>
          </w:p>
          <w:p>
            <w:pPr>
              <w:spacing w:after="0"/>
            </w:pPr>
            <w:r>
              <w:t>[Your name]</w:t>
            </w:r>
          </w:p>
          <w:p>
            <w:pPr>
              <w:spacing w:after="0"/>
            </w:pPr>
            <w:r>
              <w:t>[Your home address]</w:t>
            </w:r>
          </w:p>
          <w:p>
            <w:pPr>
              <w:spacing w:after="0"/>
            </w:pPr>
            <w:r>
              <w:t>[Postcode]</w:t>
            </w:r>
          </w:p>
        </w:tc>
      </w:tr>
    </w:tbl>
    <w:p>
      <w:bookmarkStart w:id="88" w:name="sec086"/>
      <w:pPr>
        <w:pStyle w:val="Heading2"/>
      </w:pPr>
      <w:r>
        <w:t>Brighton Kemptown and Peacehaven — Chris Ward</w:t>
      </w:r>
      <w:bookmarkEnd w:id="88"/>
    </w:p>
    <w:p>
      <w:r>
        <w:rPr>
          <w:b/>
        </w:rPr>
        <w:t xml:space="preserve">Party: </w:t>
      </w:r>
      <w:r>
        <w:t xml:space="preserve">Labour   |   </w:t>
      </w:r>
      <w:r>
        <w:rPr>
          <w:b/>
        </w:rPr>
        <w:t xml:space="preserve">Official route: </w:t>
      </w:r>
      <w:hyperlink r:id="rId87">
        <w:r>
          <w:rPr>
            <w:color w:val="0563C1"/>
            <w:u w:val="single"/>
          </w:rPr>
          <w:t>chris.ward.mp@parliament.uk</w:t>
        </w:r>
      </w:hyperlink>
    </w:p>
    <w:p>
      <w:r>
        <w:rPr>
          <w:b/>
        </w:rPr>
        <w:t xml:space="preserve">Public-record note: </w:t>
      </w:r>
      <w:r>
        <w:t>Historical Aye/Aye. A verified first-person Facebook post in June 2026 says the bill is back and invites views, but the full post body was not recoverable. The current direction is therefore kept limited.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Brighton Kemptown and Peacehaven constituent - assisted dying bill before 11 September</w:t>
            </w:r>
          </w:p>
          <w:p>
            <w:r>
              <w:t>Dear Mr Ward,</w:t>
            </w:r>
          </w:p>
          <w:p>
            <w:pPr>
              <w:spacing w:after="120"/>
            </w:pPr>
            <w:r>
              <w:rPr>
                <w:sz w:val="21"/>
              </w:rPr>
              <w:t>I'm a Brighton Kemptown and Peacehaven constituent.</w:t>
            </w:r>
          </w:p>
          <w:p>
            <w:pPr>
              <w:spacing w:after="120"/>
            </w:pPr>
            <w:r>
              <w:rPr>
                <w:sz w:val="21"/>
              </w:rPr>
              <w:t>You've been asking constituents for views now that assisted dying is back before Parliament. Here's one concern I'd ask you to consider.</w:t>
            </w:r>
          </w:p>
          <w:p>
            <w:pPr>
              <w:spacing w:after="120"/>
            </w:pPr>
            <w:r>
              <w:t>The thing that worries me is a person who has capacity but feels that they have become a burden. I don't think the existence of a formal process tells us how much that feeling is shaping the decision.</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take that concern into account when you decide how to vote on the returned bill.</w:t>
            </w:r>
          </w:p>
          <w:p>
            <w:pPr>
              <w:spacing w:after="0"/>
            </w:pPr>
            <w:r>
              <w:t>Best wishes,</w:t>
            </w:r>
          </w:p>
          <w:p>
            <w:pPr>
              <w:spacing w:after="0"/>
            </w:pPr>
            <w:r>
              <w:t>[Your name]</w:t>
            </w:r>
          </w:p>
          <w:p>
            <w:pPr>
              <w:spacing w:after="0"/>
            </w:pPr>
            <w:r>
              <w:t>[Your home address]</w:t>
            </w:r>
          </w:p>
          <w:p>
            <w:pPr>
              <w:spacing w:after="0"/>
            </w:pPr>
            <w:r>
              <w:t>[Postcode]</w:t>
            </w:r>
          </w:p>
        </w:tc>
      </w:tr>
    </w:tbl>
    <w:p>
      <w:bookmarkStart w:id="89" w:name="sec087"/>
      <w:pPr>
        <w:pStyle w:val="Heading2"/>
      </w:pPr>
      <w:r>
        <w:t>Brighton Pavilion — Siân Berry</w:t>
      </w:r>
      <w:bookmarkEnd w:id="89"/>
    </w:p>
    <w:p>
      <w:r>
        <w:rPr>
          <w:b/>
        </w:rPr>
        <w:t xml:space="preserve">Party: </w:t>
      </w:r>
      <w:r>
        <w:t xml:space="preserve">Green Party   |   </w:t>
      </w:r>
      <w:r>
        <w:rPr>
          <w:b/>
        </w:rPr>
        <w:t xml:space="preserve">Official route: </w:t>
      </w:r>
      <w:hyperlink r:id="rId88">
        <w:r>
          <w:rPr>
            <w:color w:val="0563C1"/>
            <w:u w:val="single"/>
          </w:rPr>
          <w:t>sian.berry.mp@parliament.uk</w:t>
        </w:r>
      </w:hyperlink>
    </w:p>
    <w:p>
      <w:r>
        <w:rPr>
          <w:b/>
        </w:rPr>
        <w:t xml:space="preserve">Public-record note: </w:t>
      </w:r>
      <w:r>
        <w:t>Current 2026 evidence: she is named as a supporter of Bill 4157 at introduction. That establishes support at introduction, not support for every later clause or amendment.</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Brighton Pavilion constituent - assisted dying bill before 11 September</w:t>
            </w:r>
          </w:p>
          <w:p>
            <w:r>
              <w:t>Dear Ms Berry,</w:t>
            </w:r>
          </w:p>
          <w:p>
            <w:pPr>
              <w:spacing w:after="120"/>
            </w:pPr>
            <w:r>
              <w:rPr>
                <w:sz w:val="21"/>
              </w:rPr>
              <w:t>I'm a Brighton Pavilion constituent.</w:t>
            </w:r>
          </w:p>
          <w:p>
            <w:pPr>
              <w:spacing w:after="120"/>
            </w:pPr>
            <w:r>
              <w:t>I know you're named as a supporter of the new bill at introduction. I wanted to ask you to look again at one safeguard question before the Commons vote.</w:t>
            </w:r>
          </w:p>
          <w:p>
            <w:pPr>
              <w:spacing w:after="120"/>
            </w:pPr>
            <w:r>
              <w:t>How will the system tell the difference between a settled wish and somebody who feels they have become a burden? That pressure may be completely internal and still be very powerful.</w:t>
            </w:r>
          </w:p>
          <w:p>
            <w:pPr>
              <w:spacing w:after="120"/>
            </w:pPr>
            <w:r>
              <w:t>Please look at that question carefully before deciding whether the bill in its current form deserves your support.</w:t>
            </w:r>
          </w:p>
          <w:p>
            <w:pPr>
              <w:spacing w:after="0"/>
            </w:pPr>
            <w:r>
              <w:t>Best wishes,</w:t>
            </w:r>
          </w:p>
          <w:p>
            <w:pPr>
              <w:spacing w:after="0"/>
            </w:pPr>
            <w:r>
              <w:t>[Your name]</w:t>
            </w:r>
          </w:p>
          <w:p>
            <w:pPr>
              <w:spacing w:after="0"/>
            </w:pPr>
            <w:r>
              <w:t>[Your home address]</w:t>
            </w:r>
          </w:p>
          <w:p>
            <w:pPr>
              <w:spacing w:after="0"/>
            </w:pPr>
            <w:r>
              <w:t>[Postcode]</w:t>
            </w:r>
          </w:p>
        </w:tc>
      </w:tr>
    </w:tbl>
    <w:p>
      <w:bookmarkStart w:id="90" w:name="sec088"/>
      <w:pPr>
        <w:pStyle w:val="Heading2"/>
      </w:pPr>
      <w:r>
        <w:t>Chichester — Jess Brown-Fuller</w:t>
      </w:r>
      <w:bookmarkEnd w:id="90"/>
    </w:p>
    <w:p>
      <w:r>
        <w:rPr>
          <w:b/>
        </w:rPr>
        <w:t xml:space="preserve">Party: </w:t>
      </w:r>
      <w:r>
        <w:t xml:space="preserve">Liberal Democrat   |   </w:t>
      </w:r>
      <w:r>
        <w:rPr>
          <w:b/>
        </w:rPr>
        <w:t xml:space="preserve">Official route: </w:t>
      </w:r>
      <w:hyperlink r:id="rId89">
        <w:r>
          <w:rPr>
            <w:color w:val="0563C1"/>
            <w:u w:val="single"/>
          </w:rPr>
          <w:t>jess.brownfuller.mp@parliament.uk</w:t>
        </w:r>
      </w:hyperlink>
    </w:p>
    <w:p>
      <w:r>
        <w:rPr>
          <w:b/>
        </w:rPr>
        <w:t xml:space="preserve">Public-record note: </w:t>
      </w:r>
      <w:r>
        <w:t>Historical Aye in 2024, No in 2025. In 2024 she supported Second Reading for scrutiny while keeping her final vote open. No direct source has established the exact reason for the later switch, and no direct 2026 position was recovered.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Chichester constituent - assisted dying bill before 11 September</w:t>
            </w:r>
          </w:p>
          <w:p>
            <w:r>
              <w:t>Dear Ms Brown-Fuller,</w:t>
            </w:r>
          </w:p>
          <w:p>
            <w:pPr>
              <w:spacing w:after="120"/>
            </w:pPr>
            <w:r>
              <w:rPr>
                <w:sz w:val="21"/>
              </w:rPr>
              <w:t>I'm a Chichester constituent.</w:t>
            </w:r>
          </w:p>
          <w:p>
            <w:pPr>
              <w:spacing w:after="120"/>
            </w:pPr>
            <w:r>
              <w:t>You supported Second Reading last time while keeping your final decision open, and you later voted against the bill at Third Reading. I don't want to guess what caused that change.</w:t>
            </w:r>
          </w:p>
          <w:p>
            <w:pPr>
              <w:spacing w:after="120"/>
            </w:pPr>
            <w:r>
              <w:t>Please bring the same willingness to reconsider to the returned bill. The point I find most difficult is whether quiet pressure, especially feeling like a burden, can ever be screened out reliably.</w:t>
            </w:r>
          </w:p>
          <w:p>
            <w:pPr>
              <w:spacing w:after="120"/>
            </w:pPr>
            <w:r>
              <w:t>Please look at the new safeguards afresh before the vote and oppose the bill if that problem still isn't resolved.</w:t>
            </w:r>
          </w:p>
          <w:p>
            <w:pPr>
              <w:spacing w:after="0"/>
            </w:pPr>
            <w:r>
              <w:t>Best wishes,</w:t>
            </w:r>
          </w:p>
          <w:p>
            <w:pPr>
              <w:spacing w:after="0"/>
            </w:pPr>
            <w:r>
              <w:t>[Your name]</w:t>
            </w:r>
          </w:p>
          <w:p>
            <w:pPr>
              <w:spacing w:after="0"/>
            </w:pPr>
            <w:r>
              <w:t>[Your home address]</w:t>
            </w:r>
          </w:p>
          <w:p>
            <w:pPr>
              <w:spacing w:after="0"/>
            </w:pPr>
            <w:r>
              <w:t>[Postcode]</w:t>
            </w:r>
          </w:p>
        </w:tc>
      </w:tr>
    </w:tbl>
    <w:p>
      <w:bookmarkStart w:id="91" w:name="sec089"/>
      <w:pPr>
        <w:pStyle w:val="Heading2"/>
      </w:pPr>
      <w:r>
        <w:t>Crawley — Peter Lamb</w:t>
      </w:r>
      <w:bookmarkEnd w:id="91"/>
    </w:p>
    <w:p>
      <w:r>
        <w:rPr>
          <w:b/>
        </w:rPr>
        <w:t xml:space="preserve">Party: </w:t>
      </w:r>
      <w:r>
        <w:t xml:space="preserve">Labour   |   </w:t>
      </w:r>
      <w:r>
        <w:rPr>
          <w:b/>
        </w:rPr>
        <w:t xml:space="preserve">Official route: </w:t>
      </w:r>
      <w:hyperlink r:id="rId90">
        <w:r>
          <w:rPr>
            <w:color w:val="0563C1"/>
            <w:u w:val="single"/>
          </w:rPr>
          <w:t>peter.lamb.mp@parliament.uk</w:t>
        </w:r>
      </w:hyperlink>
    </w:p>
    <w:p>
      <w:r>
        <w:rPr>
          <w:b/>
        </w:rPr>
        <w:t xml:space="preserve">Public-record note: </w:t>
      </w:r>
      <w:r>
        <w:t>2024 No Vote Recorded; 2025 No. His May 2025 essay gave a detailed case against changing the law, including vulnerability, coercion/capacity, prognosis, the doctor-patient relationship, palliative care and the wider social effect of normalising assisted death. No direct 2026 position was recovered.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Crawley constituent - assisted dying bill before 11 September</w:t>
            </w:r>
          </w:p>
          <w:p>
            <w:r>
              <w:t>Dear Mr Lamb,</w:t>
            </w:r>
          </w:p>
          <w:p>
            <w:pPr>
              <w:spacing w:after="120"/>
            </w:pPr>
            <w:r>
              <w:rPr>
                <w:sz w:val="21"/>
              </w:rPr>
              <w:t>I'm a Crawley constituent.</w:t>
            </w:r>
          </w:p>
          <w:p>
            <w:pPr>
              <w:spacing w:after="120"/>
            </w:pPr>
            <w:r>
              <w:t>Your 2025 statement looked beyond overt coercion and asked what legal change could mean for vulnerable people and for the way society views dependence. I think those questions are still important.</w:t>
            </w:r>
          </w:p>
          <w:p>
            <w:pPr>
              <w:spacing w:after="120"/>
            </w:pPr>
            <w:r>
              <w:t>The case that worries me is somebody who comes to believe that needing care makes them a burden. That may never look like coercion from another person.</w:t>
            </w:r>
          </w:p>
          <w:p>
            <w:pPr>
              <w:spacing w:after="120"/>
            </w:pPr>
            <w:r>
              <w:t>There's a Labour MPs' briefing in Parliament this Thursday, 3 September, from 10am to 3pm, fronted by Ashley Dalton MP. Since you've already raised concerns about assisted dying or the previous bill, it may be useful both for you and for colleagues who are still deciding.</w:t>
            </w:r>
          </w:p>
          <w:p>
            <w:pPr>
              <w:spacing w:after="120"/>
            </w:pPr>
            <w:hyperlink r:id="rId10">
              <w:r>
                <w:rPr>
                  <w:color w:val="0563C1"/>
                  <w:u w:val="single"/>
                </w:rPr>
                <w:t>https://labouragainsttheassisteddyingbill.org/</w:t>
              </w:r>
            </w:hyperlink>
          </w:p>
          <w:p>
            <w:pPr>
              <w:spacing w:after="120"/>
            </w:pPr>
            <w:r>
              <w:t>Please test the returned bill against the concerns you set out last year and oppose it if they still aren't answered.</w:t>
            </w:r>
          </w:p>
          <w:p>
            <w:pPr>
              <w:spacing w:after="0"/>
            </w:pPr>
            <w:r>
              <w:t>Best wishes,</w:t>
            </w:r>
          </w:p>
          <w:p>
            <w:pPr>
              <w:spacing w:after="0"/>
            </w:pPr>
            <w:r>
              <w:t>[Your name]</w:t>
            </w:r>
          </w:p>
          <w:p>
            <w:pPr>
              <w:spacing w:after="0"/>
            </w:pPr>
            <w:r>
              <w:t>[Your home address]</w:t>
            </w:r>
          </w:p>
          <w:p>
            <w:pPr>
              <w:spacing w:after="0"/>
            </w:pPr>
            <w:r>
              <w:t>[Postcode]</w:t>
            </w:r>
          </w:p>
        </w:tc>
      </w:tr>
    </w:tbl>
    <w:p>
      <w:bookmarkStart w:id="92" w:name="sec090"/>
      <w:pPr>
        <w:pStyle w:val="Heading2"/>
      </w:pPr>
      <w:r>
        <w:t>East Grinstead and Uckfield — Mims Davies</w:t>
      </w:r>
      <w:bookmarkEnd w:id="92"/>
    </w:p>
    <w:p>
      <w:r>
        <w:rPr>
          <w:b/>
        </w:rPr>
        <w:t xml:space="preserve">Party: </w:t>
      </w:r>
      <w:r>
        <w:t xml:space="preserve">Conservative   |   </w:t>
      </w:r>
      <w:r>
        <w:rPr>
          <w:b/>
        </w:rPr>
        <w:t xml:space="preserve">Official route: </w:t>
      </w:r>
      <w:hyperlink r:id="rId91">
        <w:r>
          <w:rPr>
            <w:color w:val="0563C1"/>
            <w:u w:val="single"/>
          </w:rPr>
          <w:t>mims.davies.mp@parliament.uk</w:t>
        </w:r>
      </w:hyperlink>
    </w:p>
    <w:p>
      <w:r>
        <w:rPr>
          <w:b/>
        </w:rPr>
        <w:t xml:space="preserve">Public-record note: </w:t>
      </w:r>
      <w:r>
        <w:t>Current 27 July 2026 statement: she opposes the reintroduced bill and gives current reasons. This is current evidence, not merely a historical vote.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East Grinstead and Uckfield constituent - assisted dying bill before 11 September</w:t>
            </w:r>
          </w:p>
          <w:p>
            <w:r>
              <w:t>Dear Ms Davies,</w:t>
            </w:r>
          </w:p>
          <w:p>
            <w:pPr>
              <w:spacing w:after="120"/>
            </w:pPr>
            <w:r>
              <w:rPr>
                <w:sz w:val="21"/>
              </w:rPr>
              <w:t>I'm an East Grinstead and Uckfield constituent.</w:t>
            </w:r>
          </w:p>
          <w:p>
            <w:pPr>
              <w:spacing w:after="120"/>
            </w:pPr>
            <w:r>
              <w:t>Thank you for setting out your concerns about the reintroduced bill this summer. I share the worry that legal safeguards have to work for people whose vulnerability may be difficult to see.</w:t>
            </w:r>
          </w:p>
          <w:p>
            <w:pPr>
              <w:spacing w:after="120"/>
            </w:pPr>
            <w:r>
              <w:t>Feeling like a burden is one example. It may never appear as an allegation of coercion, but it can still shape a person's decision very strongly.</w:t>
            </w:r>
          </w:p>
          <w:p>
            <w:pPr>
              <w:spacing w:after="120"/>
            </w:pPr>
            <w:r>
              <w:t>Please continue to oppose the bill and keep raising those concerns in Parliament before the vote.</w:t>
            </w:r>
          </w:p>
          <w:p>
            <w:pPr>
              <w:spacing w:after="0"/>
            </w:pPr>
            <w:r>
              <w:t>Best wishes,</w:t>
            </w:r>
          </w:p>
          <w:p>
            <w:pPr>
              <w:spacing w:after="0"/>
            </w:pPr>
            <w:r>
              <w:t>[Your name]</w:t>
            </w:r>
          </w:p>
          <w:p>
            <w:pPr>
              <w:spacing w:after="0"/>
            </w:pPr>
            <w:r>
              <w:t>[Your home address]</w:t>
            </w:r>
          </w:p>
          <w:p>
            <w:pPr>
              <w:spacing w:after="0"/>
            </w:pPr>
            <w:r>
              <w:t>[Postcode]</w:t>
            </w:r>
          </w:p>
        </w:tc>
      </w:tr>
    </w:tbl>
    <w:p>
      <w:bookmarkStart w:id="93" w:name="sec091"/>
      <w:pPr>
        <w:pStyle w:val="Heading2"/>
      </w:pPr>
      <w:r>
        <w:t>East Worthing and Shoreham — Tom Rutland</w:t>
      </w:r>
      <w:bookmarkEnd w:id="93"/>
    </w:p>
    <w:p>
      <w:r>
        <w:rPr>
          <w:b/>
        </w:rPr>
        <w:t xml:space="preserve">Party: </w:t>
      </w:r>
      <w:r>
        <w:t xml:space="preserve">Labour   |   </w:t>
      </w:r>
      <w:r>
        <w:rPr>
          <w:b/>
        </w:rPr>
        <w:t xml:space="preserve">Official route: </w:t>
      </w:r>
      <w:hyperlink r:id="rId92">
        <w:r>
          <w:rPr>
            <w:color w:val="0563C1"/>
            <w:u w:val="single"/>
          </w:rPr>
          <w:t>tom.rutland.mp@parliament.uk</w:t>
        </w:r>
      </w:hyperlink>
    </w:p>
    <w:p>
      <w:r>
        <w:rPr>
          <w:b/>
        </w:rPr>
        <w:t xml:space="preserve">Public-record note: </w:t>
      </w:r>
      <w:r>
        <w:t>Current 2026 evidence supports a positive direction toward renewed assisted-dying legislation. His own June 2026 material and parliamentary record support renewed consideration, but do not establish support for every later clause.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East Worthing and Shoreham constituent - assisted dying bill before 11 September</w:t>
            </w:r>
          </w:p>
          <w:p>
            <w:r>
              <w:t>Dear Mr Rutland,</w:t>
            </w:r>
          </w:p>
          <w:p>
            <w:pPr>
              <w:spacing w:after="120"/>
            </w:pPr>
            <w:r>
              <w:rPr>
                <w:sz w:val="21"/>
              </w:rPr>
              <w:t>I'm an East Worthing and Shoreham constituent.</w:t>
            </w:r>
          </w:p>
          <w:p>
            <w:pPr>
              <w:spacing w:after="120"/>
            </w:pPr>
            <w:r>
              <w:t>I know you've welcomed the issue being brought back for consideration. Before the vote, please look again at the part of the safeguards dealing with pressure that may never be spoken aloud.</w:t>
            </w:r>
          </w:p>
          <w:p>
            <w:pPr>
              <w:spacing w:after="120"/>
            </w:pPr>
            <w:r>
              <w:t>Someone can have capacity and still believe that their care needs make them a burden. I don't think that is easy for a formal assessment to uncover.</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keep that kind of case in mind when you decide whether the returned bill has earned your support.</w:t>
            </w:r>
          </w:p>
          <w:p>
            <w:pPr>
              <w:spacing w:after="0"/>
            </w:pPr>
            <w:r>
              <w:t>Best wishes,</w:t>
            </w:r>
          </w:p>
          <w:p>
            <w:pPr>
              <w:spacing w:after="0"/>
            </w:pPr>
            <w:r>
              <w:t>[Your name]</w:t>
            </w:r>
          </w:p>
          <w:p>
            <w:pPr>
              <w:spacing w:after="0"/>
            </w:pPr>
            <w:r>
              <w:t>[Your home address]</w:t>
            </w:r>
          </w:p>
          <w:p>
            <w:pPr>
              <w:spacing w:after="0"/>
            </w:pPr>
            <w:r>
              <w:t>[Postcode]</w:t>
            </w:r>
          </w:p>
        </w:tc>
      </w:tr>
    </w:tbl>
    <w:p>
      <w:bookmarkStart w:id="94" w:name="sec092"/>
      <w:pPr>
        <w:pStyle w:val="Heading2"/>
      </w:pPr>
      <w:r>
        <w:t>Eastbourne — Josh Babarinde</w:t>
      </w:r>
      <w:bookmarkEnd w:id="94"/>
    </w:p>
    <w:p>
      <w:r>
        <w:rPr>
          <w:b/>
        </w:rPr>
        <w:t xml:space="preserve">Party: </w:t>
      </w:r>
      <w:r>
        <w:t xml:space="preserve">Liberal Democrat   |   </w:t>
      </w:r>
      <w:r>
        <w:rPr>
          <w:b/>
        </w:rPr>
        <w:t xml:space="preserve">Official route: </w:t>
      </w:r>
      <w:hyperlink r:id="rId93">
        <w:r>
          <w:rPr>
            <w:color w:val="0563C1"/>
            <w:u w:val="single"/>
          </w:rPr>
          <w:t>josh.babarinde.mp@parliament.uk</w:t>
        </w:r>
      </w:hyperlink>
    </w:p>
    <w:p>
      <w:r>
        <w:rPr>
          <w:b/>
        </w:rPr>
        <w:t xml:space="preserve">Public-record note: </w:t>
      </w:r>
      <w:r>
        <w:t>Current 2026 evidence: named as a supporter of Bill 4157 at introduction. This is support at introduction, not a guarantee on every later provision.</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Eastbourne constituent - assisted dying bill before 11 September</w:t>
            </w:r>
          </w:p>
          <w:p>
            <w:r>
              <w:t>Dear Mr Babarinde,</w:t>
            </w:r>
          </w:p>
          <w:p>
            <w:pPr>
              <w:spacing w:after="120"/>
            </w:pPr>
            <w:r>
              <w:rPr>
                <w:sz w:val="21"/>
              </w:rPr>
              <w:t>I'm an Eastbourne constituent.</w:t>
            </w:r>
          </w:p>
          <w:p>
            <w:pPr>
              <w:spacing w:after="120"/>
            </w:pPr>
            <w:r>
              <w:t>I know you're named as a supporter of the bill at introduction. I wanted to put one safeguard concern in front of you before the Commons vote.</w:t>
            </w:r>
          </w:p>
          <w:p>
            <w:pPr>
              <w:spacing w:after="120"/>
            </w:pPr>
            <w:r>
              <w:t>How will the process deal with somebody who feels that they have become a burden? They may still have capacity, and nobody may ever have openly pressured them.</w:t>
            </w:r>
          </w:p>
          <w:p>
            <w:pPr>
              <w:spacing w:after="120"/>
            </w:pPr>
            <w:r>
              <w:t>Please look closely at that before deciding whether the bill in its current form should continue.</w:t>
            </w:r>
          </w:p>
          <w:p>
            <w:pPr>
              <w:spacing w:after="0"/>
            </w:pPr>
            <w:r>
              <w:t>Best wishes,</w:t>
            </w:r>
          </w:p>
          <w:p>
            <w:pPr>
              <w:spacing w:after="0"/>
            </w:pPr>
            <w:r>
              <w:t>[Your name]</w:t>
            </w:r>
          </w:p>
          <w:p>
            <w:pPr>
              <w:spacing w:after="0"/>
            </w:pPr>
            <w:r>
              <w:t>[Your home address]</w:t>
            </w:r>
          </w:p>
          <w:p>
            <w:pPr>
              <w:spacing w:after="0"/>
            </w:pPr>
            <w:r>
              <w:t>[Postcode]</w:t>
            </w:r>
          </w:p>
        </w:tc>
      </w:tr>
    </w:tbl>
    <w:p>
      <w:bookmarkStart w:id="95" w:name="sec093"/>
      <w:pPr>
        <w:pStyle w:val="Heading2"/>
      </w:pPr>
      <w:r>
        <w:t>Hastings and Rye — Helena Dollimore</w:t>
      </w:r>
      <w:bookmarkEnd w:id="95"/>
    </w:p>
    <w:p>
      <w:r>
        <w:rPr>
          <w:b/>
        </w:rPr>
        <w:t xml:space="preserve">Party: </w:t>
      </w:r>
      <w:r>
        <w:t xml:space="preserve">Labour (Co-op)   |   </w:t>
      </w:r>
      <w:r>
        <w:rPr>
          <w:b/>
        </w:rPr>
        <w:t xml:space="preserve">Official route: </w:t>
      </w:r>
      <w:hyperlink r:id="rId94">
        <w:r>
          <w:rPr>
            <w:color w:val="0563C1"/>
            <w:u w:val="single"/>
          </w:rPr>
          <w:t>helena.dollimore.mp@parliament.uk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r>
        <w:t>Because this MP is Labour, keep the Labour-only timing/resource paragraph from the fallback if it is still relevant when you send.</w:t>
      </w:r>
    </w:p>
    <w:p>
      <w:bookmarkStart w:id="96" w:name="sec094"/>
      <w:pPr>
        <w:pStyle w:val="Heading2"/>
      </w:pPr>
      <w:r>
        <w:t>Horsham — John Milne</w:t>
      </w:r>
      <w:bookmarkEnd w:id="96"/>
    </w:p>
    <w:p>
      <w:r>
        <w:rPr>
          <w:b/>
        </w:rPr>
        <w:t xml:space="preserve">Party: </w:t>
      </w:r>
      <w:r>
        <w:t xml:space="preserve">Liberal Democrat   |   </w:t>
      </w:r>
      <w:r>
        <w:rPr>
          <w:b/>
        </w:rPr>
        <w:t xml:space="preserve">Official route: </w:t>
      </w:r>
      <w:hyperlink r:id="rId95">
        <w:r>
          <w:rPr>
            <w:color w:val="0563C1"/>
            <w:u w:val="single"/>
          </w:rPr>
          <w:t>john.milne.mp@parliament.uk</w:t>
        </w:r>
      </w:hyperlink>
    </w:p>
    <w:p>
      <w:r>
        <w:rPr>
          <w:b/>
        </w:rPr>
        <w:t xml:space="preserve">Why this stays plain: </w:t>
      </w:r>
      <w:r>
        <w:t>The final South East evidence review does not give this navigator a sufficiently secure MP-specific reason/current position to build a genuine bespoke argument here. Use the regional fallback rather than pretending otherwise.</w:t>
      </w:r>
    </w:p>
    <w:p>
      <w:bookmarkStart w:id="97" w:name="sec095"/>
      <w:pPr>
        <w:pStyle w:val="Heading2"/>
      </w:pPr>
      <w:r>
        <w:t>Hove and Portslade — Peter Kyle</w:t>
      </w:r>
      <w:bookmarkEnd w:id="97"/>
    </w:p>
    <w:p>
      <w:r>
        <w:rPr>
          <w:b/>
        </w:rPr>
        <w:t xml:space="preserve">Party: </w:t>
      </w:r>
      <w:r>
        <w:t xml:space="preserve">Labour   |   </w:t>
      </w:r>
      <w:r>
        <w:rPr>
          <w:b/>
        </w:rPr>
        <w:t xml:space="preserve">Official route: </w:t>
      </w:r>
      <w:hyperlink r:id="rId96">
        <w:r>
          <w:rPr>
            <w:color w:val="0563C1"/>
            <w:u w:val="single"/>
          </w:rPr>
          <w:t>peter.kyle.mp@parliament.uk</w:t>
        </w:r>
      </w:hyperlink>
    </w:p>
    <w:p>
      <w:r>
        <w:rPr>
          <w:b/>
        </w:rPr>
        <w:t xml:space="preserve">Public-record note: </w:t>
      </w:r>
      <w:r>
        <w:t>Historical Aye/Aye. His public support predates the 2024 bill and is framed around giving terminally ill adults more control over decisions at the end of life.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Hove and Portslade constituent - assisted dying bill before 11 September</w:t>
            </w:r>
          </w:p>
          <w:p>
            <w:r>
              <w:t>Dear Mr Kyle,</w:t>
            </w:r>
          </w:p>
          <w:p>
            <w:pPr>
              <w:spacing w:after="120"/>
            </w:pPr>
            <w:r>
              <w:rPr>
                <w:sz w:val="21"/>
              </w:rPr>
              <w:t>I'm a Hove and Portslade constituent.</w:t>
            </w:r>
          </w:p>
          <w:p>
            <w:pPr>
              <w:spacing w:after="120"/>
            </w:pPr>
            <w:r>
              <w:t>You've made a long-standing case for giving people more control at the end of life. The question I'd like you to look at again is what makes that control genuinely free.</w:t>
            </w:r>
          </w:p>
          <w:p>
            <w:pPr>
              <w:spacing w:after="120"/>
            </w:pPr>
            <w:r>
              <w:t>If somebody feels that they have become a burden, their legal capacity doesn't make that pressure disappear.</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look at whether the returned bill can deal with that kind of case before deciding to support it again.</w:t>
            </w:r>
          </w:p>
          <w:p>
            <w:pPr>
              <w:spacing w:after="0"/>
            </w:pPr>
            <w:r>
              <w:t>Best wishes,</w:t>
            </w:r>
          </w:p>
          <w:p>
            <w:pPr>
              <w:spacing w:after="0"/>
            </w:pPr>
            <w:r>
              <w:t>[Your name]</w:t>
            </w:r>
          </w:p>
          <w:p>
            <w:pPr>
              <w:spacing w:after="0"/>
            </w:pPr>
            <w:r>
              <w:t>[Your home address]</w:t>
            </w:r>
          </w:p>
          <w:p>
            <w:pPr>
              <w:spacing w:after="0"/>
            </w:pPr>
            <w:r>
              <w:t>[Postcode]</w:t>
            </w:r>
          </w:p>
        </w:tc>
      </w:tr>
    </w:tbl>
    <w:p>
      <w:bookmarkStart w:id="98" w:name="sec096"/>
      <w:pPr>
        <w:pStyle w:val="Heading2"/>
      </w:pPr>
      <w:r>
        <w:t>Lewes — James MacCleary</w:t>
      </w:r>
      <w:bookmarkEnd w:id="98"/>
    </w:p>
    <w:p>
      <w:r>
        <w:rPr>
          <w:b/>
        </w:rPr>
        <w:t xml:space="preserve">Party: </w:t>
      </w:r>
      <w:r>
        <w:t xml:space="preserve">Liberal Democrat   |   </w:t>
      </w:r>
      <w:r>
        <w:rPr>
          <w:b/>
        </w:rPr>
        <w:t xml:space="preserve">Official route: </w:t>
      </w:r>
      <w:hyperlink r:id="rId97">
        <w:r>
          <w:rPr>
            <w:color w:val="0563C1"/>
            <w:u w:val="single"/>
          </w:rPr>
          <w:t>james.maccleary.mp@parliament.uk</w:t>
        </w:r>
      </w:hyperlink>
    </w:p>
    <w:p>
      <w:r>
        <w:rPr>
          <w:b/>
        </w:rPr>
        <w:t xml:space="preserve">Public-record note: </w:t>
      </w:r>
      <w:r>
        <w:t>Historical Aye/Aye. During the 2025 amendment period he told constituents he was reviewing the amendments while intending to maintain his support. No direct 2026 statement was recovered.</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Lewes constituent - assisted dying bill before 11 September</w:t>
            </w:r>
          </w:p>
          <w:p>
            <w:r>
              <w:t>Dear Mr MacCleary,</w:t>
            </w:r>
          </w:p>
          <w:p>
            <w:pPr>
              <w:spacing w:after="120"/>
            </w:pPr>
            <w:r>
              <w:rPr>
                <w:sz w:val="21"/>
              </w:rPr>
              <w:t>I'm a Lewes constituent.</w:t>
            </w:r>
          </w:p>
          <w:p>
            <w:pPr>
              <w:spacing w:after="120"/>
            </w:pPr>
            <w:r>
              <w:t>Last time you said you were reviewing the amendments while expecting to maintain your support. Please look at the new text with the same willingness to test the details.</w:t>
            </w:r>
          </w:p>
          <w:p>
            <w:pPr>
              <w:spacing w:after="120"/>
            </w:pPr>
            <w:r>
              <w:t>My concern is someone who feels that they have become a burden. I don't think that kind of internal pressure is easy for formal safeguards to pick up.</w:t>
            </w:r>
          </w:p>
          <w:p>
            <w:pPr>
              <w:spacing w:after="120"/>
            </w:pPr>
            <w:r>
              <w:t>Please look at that before the vote and reconsider supporting the bill if the safeguards don't answer it.</w:t>
            </w:r>
          </w:p>
          <w:p>
            <w:pPr>
              <w:spacing w:after="0"/>
            </w:pPr>
            <w:r>
              <w:t>Best wishes,</w:t>
            </w:r>
          </w:p>
          <w:p>
            <w:pPr>
              <w:spacing w:after="0"/>
            </w:pPr>
            <w:r>
              <w:t>[Your name]</w:t>
            </w:r>
          </w:p>
          <w:p>
            <w:pPr>
              <w:spacing w:after="0"/>
            </w:pPr>
            <w:r>
              <w:t>[Your home address]</w:t>
            </w:r>
          </w:p>
          <w:p>
            <w:pPr>
              <w:spacing w:after="0"/>
            </w:pPr>
            <w:r>
              <w:t>[Postcode]</w:t>
            </w:r>
          </w:p>
        </w:tc>
      </w:tr>
    </w:tbl>
    <w:p>
      <w:bookmarkStart w:id="99" w:name="sec097"/>
      <w:pPr>
        <w:pStyle w:val="Heading2"/>
      </w:pPr>
      <w:r>
        <w:t>Mid Sussex — Alison Bennett</w:t>
      </w:r>
      <w:bookmarkEnd w:id="99"/>
    </w:p>
    <w:p>
      <w:r>
        <w:rPr>
          <w:b/>
        </w:rPr>
        <w:t xml:space="preserve">Party: </w:t>
      </w:r>
      <w:r>
        <w:t xml:space="preserve">Liberal Democrat   |   </w:t>
      </w:r>
      <w:r>
        <w:rPr>
          <w:b/>
        </w:rPr>
        <w:t xml:space="preserve">Official route: </w:t>
      </w:r>
      <w:hyperlink r:id="rId98">
        <w:r>
          <w:rPr>
            <w:color w:val="0563C1"/>
            <w:u w:val="single"/>
          </w:rPr>
          <w:t>alison.bennett.mp@parliament.uk</w:t>
        </w:r>
      </w:hyperlink>
    </w:p>
    <w:p>
      <w:r>
        <w:rPr>
          <w:b/>
        </w:rPr>
        <w:t xml:space="preserve">Public-record note: </w:t>
      </w:r>
      <w:r>
        <w:t>Historical Aye/Aye. Her detailed case emphasised autonomy and safeguards; after Third Reading she said the final safeguards protected vulnerable people and argued that palliative care and assisted dying were not mutually exclusive.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Mid Sussex constituent - assisted dying bill before 11 September</w:t>
            </w:r>
          </w:p>
          <w:p>
            <w:r>
              <w:t>Dear Ms Bennett,</w:t>
            </w:r>
          </w:p>
          <w:p>
            <w:pPr>
              <w:spacing w:after="120"/>
            </w:pPr>
            <w:r>
              <w:rPr>
                <w:sz w:val="21"/>
              </w:rPr>
              <w:t>I'm a Mid Sussex constituent.</w:t>
            </w:r>
          </w:p>
          <w:p>
            <w:pPr>
              <w:spacing w:after="120"/>
            </w:pPr>
            <w:r>
              <w:t>You've defended the previous bill on the basis that its safeguards protected vulnerable people. That's the part I'd like you to revisit with the new text.</w:t>
            </w:r>
          </w:p>
          <w:p>
            <w:pPr>
              <w:spacing w:after="120"/>
            </w:pPr>
            <w:r>
              <w:t>A person may have capacity and still feel that they have become a burden. I don't think that is the same as a free choice made without pressure.</w:t>
            </w:r>
          </w:p>
          <w:p>
            <w:pPr>
              <w:spacing w:after="120"/>
            </w:pPr>
            <w:r>
              <w:t>Please judge the returned bill on whether its safeguards really work in that situation, rather than assuming the previous answer carries across.</w:t>
            </w:r>
          </w:p>
          <w:p>
            <w:pPr>
              <w:spacing w:after="0"/>
            </w:pPr>
            <w:r>
              <w:t>Best wishes,</w:t>
            </w:r>
          </w:p>
          <w:p>
            <w:pPr>
              <w:spacing w:after="0"/>
            </w:pPr>
            <w:r>
              <w:t>[Your name]</w:t>
            </w:r>
          </w:p>
          <w:p>
            <w:pPr>
              <w:spacing w:after="0"/>
            </w:pPr>
            <w:r>
              <w:t>[Your home address]</w:t>
            </w:r>
          </w:p>
          <w:p>
            <w:pPr>
              <w:spacing w:after="0"/>
            </w:pPr>
            <w:r>
              <w:t>[Postcode]</w:t>
            </w:r>
          </w:p>
        </w:tc>
      </w:tr>
    </w:tbl>
    <w:p>
      <w:bookmarkStart w:id="100" w:name="sec098"/>
      <w:pPr>
        <w:pStyle w:val="Heading2"/>
      </w:pPr>
      <w:r>
        <w:t>Sussex Weald — Nusrat Ghani</w:t>
      </w:r>
      <w:bookmarkEnd w:id="100"/>
    </w:p>
    <w:p>
      <w:r>
        <w:rPr>
          <w:b/>
        </w:rPr>
        <w:t xml:space="preserve">Party: </w:t>
      </w:r>
      <w:r>
        <w:t xml:space="preserve">Conservative   |   </w:t>
      </w:r>
      <w:r>
        <w:rPr>
          <w:b/>
        </w:rPr>
        <w:t xml:space="preserve">Official route: </w:t>
      </w:r>
      <w:hyperlink r:id="rId99">
        <w:r>
          <w:rPr>
            <w:color w:val="0563C1"/>
            <w:u w:val="single"/>
          </w:rPr>
          <w:t>nusrat.ghani.mp@parliament.uk</w:t>
        </w:r>
      </w:hyperlink>
    </w:p>
    <w:tbl>
      <w:tblPr>
        <w:tblW w:type="auto" w:w="0"/>
        <w:jc w:val="center"/>
        <w:tblLook w:firstColumn="1" w:firstRow="1" w:lastColumn="0" w:lastRow="0" w:noHBand="0" w:noVBand="1" w:val="04A0"/>
      </w:tblPr>
      <w:tblGrid>
        <w:gridCol w:w="10166"/>
      </w:tblGrid>
      <w:tr>
        <w:tc>
          <w:tcPr>
            <w:tcW w:type="dxa" w:w="10166"/>
            <w:shd w:fill="F3F3F3"/>
          </w:tcPr>
          <w:p>
            <w:r>
              <w:rPr>
                <w:b/>
              </w:rPr>
              <w:t>Procedural position</w:t>
            </w:r>
          </w:p>
          <w:p>
            <w:pPr>
              <w:spacing w:after="80"/>
            </w:pPr>
            <w:r>
              <w:t>Current Chairman of Ways and Means / Deputy Speaker. The formal non-voting is procedural; this navigator does not ask her to cast a personal vote while she holds that office.</w:t>
            </w:r>
          </w:p>
          <w:p>
            <w:pPr>
              <w:spacing w:after="80"/>
            </w:pPr>
            <w:r>
              <w:t>The constituency is kept in the navigator and directory, but this pack does not manufacture a personal voting stance from the chairing role.</w:t>
            </w:r>
          </w:p>
        </w:tc>
      </w:tr>
    </w:tbl>
    <w:p>
      <w:bookmarkStart w:id="101" w:name="sec099"/>
      <w:pPr>
        <w:pStyle w:val="Heading2"/>
      </w:pPr>
      <w:r>
        <w:t>Worthing West — Beccy Cooper</w:t>
      </w:r>
      <w:bookmarkEnd w:id="101"/>
    </w:p>
    <w:p>
      <w:r>
        <w:rPr>
          <w:b/>
        </w:rPr>
        <w:t xml:space="preserve">Party: </w:t>
      </w:r>
      <w:r>
        <w:t xml:space="preserve">Labour   |   </w:t>
      </w:r>
      <w:r>
        <w:rPr>
          <w:b/>
        </w:rPr>
        <w:t xml:space="preserve">Official route: </w:t>
      </w:r>
      <w:hyperlink r:id="rId100">
        <w:r>
          <w:rPr>
            <w:color w:val="0563C1"/>
            <w:u w:val="single"/>
          </w:rPr>
          <w:t>beccy.cooper.mp@parliament.uk</w:t>
        </w:r>
      </w:hyperlink>
    </w:p>
    <w:p>
      <w:r>
        <w:rPr>
          <w:b/>
        </w:rPr>
        <w:t xml:space="preserve">Public-record note: </w:t>
      </w:r>
      <w:r>
        <w:t>Historical Aye/Aye. Current 2026 evidence gives a positive direction toward renewed assisted-dying legislation, with corroboration; this does not prove support for every clause.</w:t>
      </w:r>
    </w:p>
    <w:tbl>
      <w:tblPr>
        <w:tblW w:type="auto" w:w="0"/>
        <w:jc w:val="center"/>
        <w:tblLook w:firstColumn="1" w:firstRow="1" w:lastColumn="0" w:lastRow="0" w:noHBand="0" w:noVBand="1" w:val="04A0"/>
      </w:tblPr>
      <w:tblGrid>
        <w:gridCol w:w="10166"/>
      </w:tblGrid>
      <w:tr>
        <w:trPr>
          <w:cantSplit/>
        </w:trPr>
        <w:tc>
          <w:tcPr>
            <w:tcW w:type="dxa" w:w="10166"/>
            <w:shd w:fill="FAFAFA"/>
          </w:tcPr>
          <w:p>
            <w:r>
              <w:rPr>
                <w:b/>
              </w:rPr>
              <w:t xml:space="preserve">Suggested subject: </w:t>
            </w:r>
            <w:r>
              <w:t>Worthing West constituent - assisted dying bill before 11 September</w:t>
            </w:r>
          </w:p>
          <w:p>
            <w:r>
              <w:t>Dear Ms Cooper,</w:t>
            </w:r>
          </w:p>
          <w:p>
            <w:pPr>
              <w:spacing w:after="120"/>
            </w:pPr>
            <w:r>
              <w:rPr>
                <w:sz w:val="21"/>
              </w:rPr>
              <w:t>I'm a Worthing West constituent.</w:t>
            </w:r>
          </w:p>
          <w:p>
            <w:pPr>
              <w:spacing w:after="120"/>
            </w:pPr>
            <w:r>
              <w:t>I know you've welcomed the issue being brought back. Before the vote, please look again at one safeguard question rather than treating the previous principle vote as settled.</w:t>
            </w:r>
          </w:p>
          <w:p>
            <w:pPr>
              <w:spacing w:after="120"/>
            </w:pPr>
            <w:r>
              <w:t>How will the process identify someone who feels they have become a burden when nobody has overtly pressured them? That seems very difficult to test.</w:t>
            </w:r>
          </w:p>
          <w:p>
            <w:pPr>
              <w:spacing w:after="120"/>
            </w:pPr>
            <w:r>
              <w:t>Before the vote, I also wanted to flag a Labour MPs' briefing in Parliament this Thursday, 3 September, from 10am to 3pm. Ashley Dalton MP is fronting it. Since you've supported or engaged positively with assisted-dying legislation before, I hope you'll hear the case Labour colleagues are making against this particular bill.</w:t>
            </w:r>
          </w:p>
          <w:p>
            <w:pPr>
              <w:spacing w:after="120"/>
            </w:pPr>
            <w:hyperlink r:id="rId10">
              <w:r>
                <w:rPr>
                  <w:color w:val="0563C1"/>
                  <w:u w:val="single"/>
                </w:rPr>
                <w:t>https://labouragainsttheassisteddyingbill.org/</w:t>
              </w:r>
            </w:hyperlink>
          </w:p>
          <w:p>
            <w:pPr>
              <w:spacing w:after="120"/>
            </w:pPr>
            <w:r>
              <w:t>Please keep that case in mind when you decide whether the returned bill has earned your support.</w:t>
            </w:r>
          </w:p>
          <w:p>
            <w:pPr>
              <w:spacing w:after="0"/>
            </w:pPr>
            <w:r>
              <w:t>Best wishes,</w:t>
            </w:r>
          </w:p>
          <w:p>
            <w:pPr>
              <w:spacing w:after="0"/>
            </w:pPr>
            <w:r>
              <w:t>[Your name]</w:t>
            </w:r>
          </w:p>
          <w:p>
            <w:pPr>
              <w:spacing w:after="0"/>
            </w:pPr>
            <w:r>
              <w:t>[Your home address]</w:t>
            </w:r>
          </w:p>
          <w:p>
            <w:pPr>
              <w:spacing w:after="0"/>
            </w:pPr>
            <w:r>
              <w:t>[Postcode]</w:t>
            </w:r>
          </w:p>
        </w:tc>
      </w:tr>
    </w:tbl>
    <w:p>
      <w:r>
        <w:br w:type="page"/>
      </w:r>
    </w:p>
    <w:p>
      <w:bookmarkStart w:id="102" w:name="sec100"/>
      <w:pPr>
        <w:pStyle w:val="Heading1"/>
      </w:pPr>
      <w:r>
        <w:t>Full South East directory</w:t>
      </w:r>
      <w:bookmarkEnd w:id="102"/>
    </w:p>
    <w:p>
      <w:r>
        <w:t>All 91 current South East constituencies are included. The final regional release records 91/91 official contact routes; Julian Lewis is the one verified non-email exception.</w:t>
      </w:r>
    </w:p>
    <w:tbl>
      <w:tblPr>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D9E6F2"/>
          </w:tcPr>
          <w:p>
            <w:r>
              <w:rPr>
                <w:b/>
              </w:rPr>
              <w:t>Constituency</w:t>
            </w:r>
          </w:p>
        </w:tc>
        <w:tc>
          <w:tcPr>
            <w:tcW w:type="dxa" w:w="2541"/>
            <w:shd w:fill="D9E6F2"/>
          </w:tcPr>
          <w:p>
            <w:r>
              <w:rPr>
                <w:b/>
              </w:rPr>
              <w:t>MP</w:t>
            </w:r>
          </w:p>
        </w:tc>
        <w:tc>
          <w:tcPr>
            <w:tcW w:type="dxa" w:w="2541"/>
            <w:shd w:fill="D9E6F2"/>
          </w:tcPr>
          <w:p>
            <w:r>
              <w:rPr>
                <w:b/>
              </w:rPr>
              <w:t>Party</w:t>
            </w:r>
          </w:p>
        </w:tc>
        <w:tc>
          <w:tcPr>
            <w:tcW w:type="dxa" w:w="2541"/>
            <w:shd w:fill="D9E6F2"/>
          </w:tcPr>
          <w:p>
            <w:r>
              <w:rPr>
                <w:b/>
              </w:rPr>
              <w:t>Official route</w:t>
            </w:r>
          </w:p>
        </w:tc>
      </w:tr>
      <w:tr>
        <w:trPr>
          <w:cantSplit/>
        </w:trPr>
        <w:tc>
          <w:tcPr>
            <w:tcW w:type="dxa" w:w="2541"/>
          </w:tcPr>
          <w:p>
            <w:r>
              <w:t>Aldershot</w:t>
            </w:r>
          </w:p>
        </w:tc>
        <w:tc>
          <w:tcPr>
            <w:tcW w:type="dxa" w:w="2541"/>
          </w:tcPr>
          <w:p>
            <w:r>
              <w:t>Alex Baker</w:t>
            </w:r>
          </w:p>
        </w:tc>
        <w:tc>
          <w:tcPr>
            <w:tcW w:type="dxa" w:w="2541"/>
          </w:tcPr>
          <w:p>
            <w:r>
              <w:t>Labour</w:t>
            </w:r>
          </w:p>
        </w:tc>
        <w:tc>
          <w:tcPr>
            <w:tcW w:type="dxa" w:w="2541"/>
          </w:tcPr>
          <w:p>
            <w:r>
              <w:t>alex.baker.mp@parliament.uk</w:t>
            </w:r>
          </w:p>
        </w:tc>
      </w:tr>
      <w:tr>
        <w:trPr>
          <w:cantSplit/>
        </w:trPr>
        <w:tc>
          <w:tcPr>
            <w:tcW w:type="dxa" w:w="2541"/>
          </w:tcPr>
          <w:p>
            <w:r>
              <w:t>Arundel and South Downs</w:t>
            </w:r>
          </w:p>
        </w:tc>
        <w:tc>
          <w:tcPr>
            <w:tcW w:type="dxa" w:w="2541"/>
          </w:tcPr>
          <w:p>
            <w:r>
              <w:t>Andrew Griffith</w:t>
            </w:r>
          </w:p>
        </w:tc>
        <w:tc>
          <w:tcPr>
            <w:tcW w:type="dxa" w:w="2541"/>
          </w:tcPr>
          <w:p>
            <w:r>
              <w:t>Conservative</w:t>
            </w:r>
          </w:p>
        </w:tc>
        <w:tc>
          <w:tcPr>
            <w:tcW w:type="dxa" w:w="2541"/>
          </w:tcPr>
          <w:p>
            <w:r>
              <w:t>andrew.griffith.mp@parliament.uk</w:t>
            </w:r>
          </w:p>
        </w:tc>
      </w:tr>
      <w:tr>
        <w:trPr>
          <w:cantSplit/>
        </w:trPr>
        <w:tc>
          <w:tcPr>
            <w:tcW w:type="dxa" w:w="2541"/>
          </w:tcPr>
          <w:p>
            <w:r>
              <w:t>Ashford</w:t>
            </w:r>
          </w:p>
        </w:tc>
        <w:tc>
          <w:tcPr>
            <w:tcW w:type="dxa" w:w="2541"/>
          </w:tcPr>
          <w:p>
            <w:r>
              <w:t>Sojan Joseph</w:t>
            </w:r>
          </w:p>
        </w:tc>
        <w:tc>
          <w:tcPr>
            <w:tcW w:type="dxa" w:w="2541"/>
          </w:tcPr>
          <w:p>
            <w:r>
              <w:t>Labour</w:t>
            </w:r>
          </w:p>
        </w:tc>
        <w:tc>
          <w:tcPr>
            <w:tcW w:type="dxa" w:w="2541"/>
          </w:tcPr>
          <w:p>
            <w:r>
              <w:t>sojan.joseph.mp@parliament.uk</w:t>
            </w:r>
          </w:p>
        </w:tc>
      </w:tr>
      <w:tr>
        <w:trPr>
          <w:cantSplit/>
        </w:trPr>
        <w:tc>
          <w:tcPr>
            <w:tcW w:type="dxa" w:w="2541"/>
          </w:tcPr>
          <w:p>
            <w:r>
              <w:t>Aylesbury</w:t>
            </w:r>
          </w:p>
        </w:tc>
        <w:tc>
          <w:tcPr>
            <w:tcW w:type="dxa" w:w="2541"/>
          </w:tcPr>
          <w:p>
            <w:r>
              <w:t>Laura Kyrke-Smith</w:t>
            </w:r>
          </w:p>
        </w:tc>
        <w:tc>
          <w:tcPr>
            <w:tcW w:type="dxa" w:w="2541"/>
          </w:tcPr>
          <w:p>
            <w:r>
              <w:t>Labour</w:t>
            </w:r>
          </w:p>
        </w:tc>
        <w:tc>
          <w:tcPr>
            <w:tcW w:type="dxa" w:w="2541"/>
          </w:tcPr>
          <w:p>
            <w:r>
              <w:t>laura.kyrkesmith.mp@parliament.uk</w:t>
            </w:r>
          </w:p>
        </w:tc>
      </w:tr>
      <w:tr>
        <w:trPr>
          <w:cantSplit/>
        </w:trPr>
        <w:tc>
          <w:tcPr>
            <w:tcW w:type="dxa" w:w="2541"/>
          </w:tcPr>
          <w:p>
            <w:r>
              <w:t>Banbury</w:t>
            </w:r>
          </w:p>
        </w:tc>
        <w:tc>
          <w:tcPr>
            <w:tcW w:type="dxa" w:w="2541"/>
          </w:tcPr>
          <w:p>
            <w:r>
              <w:t>Sean Woodcock</w:t>
            </w:r>
          </w:p>
        </w:tc>
        <w:tc>
          <w:tcPr>
            <w:tcW w:type="dxa" w:w="2541"/>
          </w:tcPr>
          <w:p>
            <w:r>
              <w:t>Labour</w:t>
            </w:r>
          </w:p>
        </w:tc>
        <w:tc>
          <w:tcPr>
            <w:tcW w:type="dxa" w:w="2541"/>
          </w:tcPr>
          <w:p>
            <w:r>
              <w:t>sean.woodcock.mp@parliament.uk</w:t>
            </w:r>
          </w:p>
        </w:tc>
      </w:tr>
      <w:tr>
        <w:trPr>
          <w:cantSplit/>
        </w:trPr>
        <w:tc>
          <w:tcPr>
            <w:tcW w:type="dxa" w:w="2541"/>
          </w:tcPr>
          <w:p>
            <w:r>
              <w:t>Basingstoke</w:t>
            </w:r>
          </w:p>
        </w:tc>
        <w:tc>
          <w:tcPr>
            <w:tcW w:type="dxa" w:w="2541"/>
          </w:tcPr>
          <w:p>
            <w:r>
              <w:t>Luke Murphy</w:t>
            </w:r>
          </w:p>
        </w:tc>
        <w:tc>
          <w:tcPr>
            <w:tcW w:type="dxa" w:w="2541"/>
          </w:tcPr>
          <w:p>
            <w:r>
              <w:t>Labour</w:t>
            </w:r>
          </w:p>
        </w:tc>
        <w:tc>
          <w:tcPr>
            <w:tcW w:type="dxa" w:w="2541"/>
          </w:tcPr>
          <w:p>
            <w:r>
              <w:t>luke.murphy.mp@parliament.uk</w:t>
            </w:r>
          </w:p>
        </w:tc>
      </w:tr>
      <w:tr>
        <w:trPr>
          <w:cantSplit/>
        </w:trPr>
        <w:tc>
          <w:tcPr>
            <w:tcW w:type="dxa" w:w="2541"/>
          </w:tcPr>
          <w:p>
            <w:r>
              <w:t>Beaconsfield</w:t>
            </w:r>
          </w:p>
        </w:tc>
        <w:tc>
          <w:tcPr>
            <w:tcW w:type="dxa" w:w="2541"/>
          </w:tcPr>
          <w:p>
            <w:r>
              <w:t>Joy Morrissey</w:t>
            </w:r>
          </w:p>
        </w:tc>
        <w:tc>
          <w:tcPr>
            <w:tcW w:type="dxa" w:w="2541"/>
          </w:tcPr>
          <w:p>
            <w:r>
              <w:t>Conservative</w:t>
            </w:r>
          </w:p>
        </w:tc>
        <w:tc>
          <w:tcPr>
            <w:tcW w:type="dxa" w:w="2541"/>
          </w:tcPr>
          <w:p>
            <w:r>
              <w:t>joy.morrissey.mp@parliament.uk</w:t>
            </w:r>
          </w:p>
        </w:tc>
      </w:tr>
      <w:tr>
        <w:trPr>
          <w:cantSplit/>
        </w:trPr>
        <w:tc>
          <w:tcPr>
            <w:tcW w:type="dxa" w:w="2541"/>
          </w:tcPr>
          <w:p>
            <w:r>
              <w:t>Bexhill and Battle</w:t>
            </w:r>
          </w:p>
        </w:tc>
        <w:tc>
          <w:tcPr>
            <w:tcW w:type="dxa" w:w="2541"/>
          </w:tcPr>
          <w:p>
            <w:r>
              <w:t>Kieran Mullan</w:t>
            </w:r>
          </w:p>
        </w:tc>
        <w:tc>
          <w:tcPr>
            <w:tcW w:type="dxa" w:w="2541"/>
          </w:tcPr>
          <w:p>
            <w:r>
              <w:t>Conservative</w:t>
            </w:r>
          </w:p>
        </w:tc>
        <w:tc>
          <w:tcPr>
            <w:tcW w:type="dxa" w:w="2541"/>
          </w:tcPr>
          <w:p>
            <w:r>
              <w:t>kieran.mullan.mp@parliament.uk</w:t>
            </w:r>
          </w:p>
        </w:tc>
      </w:tr>
      <w:tr>
        <w:trPr>
          <w:cantSplit/>
        </w:trPr>
        <w:tc>
          <w:tcPr>
            <w:tcW w:type="dxa" w:w="2541"/>
          </w:tcPr>
          <w:p>
            <w:r>
              <w:t>Bicester and Woodstock</w:t>
            </w:r>
          </w:p>
        </w:tc>
        <w:tc>
          <w:tcPr>
            <w:tcW w:type="dxa" w:w="2541"/>
          </w:tcPr>
          <w:p>
            <w:r>
              <w:t>Calum Miller</w:t>
            </w:r>
          </w:p>
        </w:tc>
        <w:tc>
          <w:tcPr>
            <w:tcW w:type="dxa" w:w="2541"/>
          </w:tcPr>
          <w:p>
            <w:r>
              <w:t>Liberal Democrat</w:t>
            </w:r>
          </w:p>
        </w:tc>
        <w:tc>
          <w:tcPr>
            <w:tcW w:type="dxa" w:w="2541"/>
          </w:tcPr>
          <w:p>
            <w:r>
              <w:t>calum.miller.mp@parliament.uk</w:t>
            </w:r>
          </w:p>
        </w:tc>
      </w:tr>
      <w:tr>
        <w:trPr>
          <w:cantSplit/>
        </w:trPr>
        <w:tc>
          <w:tcPr>
            <w:tcW w:type="dxa" w:w="2541"/>
          </w:tcPr>
          <w:p>
            <w:r>
              <w:t>Bognor Regis and Littlehampton</w:t>
            </w:r>
          </w:p>
        </w:tc>
        <w:tc>
          <w:tcPr>
            <w:tcW w:type="dxa" w:w="2541"/>
          </w:tcPr>
          <w:p>
            <w:r>
              <w:t>Alison Griffiths</w:t>
            </w:r>
          </w:p>
        </w:tc>
        <w:tc>
          <w:tcPr>
            <w:tcW w:type="dxa" w:w="2541"/>
          </w:tcPr>
          <w:p>
            <w:r>
              <w:t>Conservative</w:t>
            </w:r>
          </w:p>
        </w:tc>
        <w:tc>
          <w:tcPr>
            <w:tcW w:type="dxa" w:w="2541"/>
          </w:tcPr>
          <w:p>
            <w:r>
              <w:t>alison.griffiths.mp@parliament.uk</w:t>
            </w:r>
          </w:p>
        </w:tc>
      </w:tr>
      <w:tr>
        <w:trPr>
          <w:cantSplit/>
        </w:trPr>
        <w:tc>
          <w:tcPr>
            <w:tcW w:type="dxa" w:w="2541"/>
          </w:tcPr>
          <w:p>
            <w:r>
              <w:t>Bracknell</w:t>
            </w:r>
          </w:p>
        </w:tc>
        <w:tc>
          <w:tcPr>
            <w:tcW w:type="dxa" w:w="2541"/>
          </w:tcPr>
          <w:p>
            <w:r>
              <w:t>Peter Swallow</w:t>
            </w:r>
          </w:p>
        </w:tc>
        <w:tc>
          <w:tcPr>
            <w:tcW w:type="dxa" w:w="2541"/>
          </w:tcPr>
          <w:p>
            <w:r>
              <w:t>Labour</w:t>
            </w:r>
          </w:p>
        </w:tc>
        <w:tc>
          <w:tcPr>
            <w:tcW w:type="dxa" w:w="2541"/>
          </w:tcPr>
          <w:p>
            <w:r>
              <w:t>peter.swallow.mp@parliament.uk</w:t>
            </w:r>
          </w:p>
        </w:tc>
      </w:tr>
      <w:tr>
        <w:trPr>
          <w:cantSplit/>
        </w:trPr>
        <w:tc>
          <w:tcPr>
            <w:tcW w:type="dxa" w:w="2541"/>
          </w:tcPr>
          <w:p>
            <w:r>
              <w:t>Brighton Kemptown and Peacehaven</w:t>
            </w:r>
          </w:p>
        </w:tc>
        <w:tc>
          <w:tcPr>
            <w:tcW w:type="dxa" w:w="2541"/>
          </w:tcPr>
          <w:p>
            <w:r>
              <w:t>Chris Ward</w:t>
            </w:r>
          </w:p>
        </w:tc>
        <w:tc>
          <w:tcPr>
            <w:tcW w:type="dxa" w:w="2541"/>
          </w:tcPr>
          <w:p>
            <w:r>
              <w:t>Labour</w:t>
            </w:r>
          </w:p>
        </w:tc>
        <w:tc>
          <w:tcPr>
            <w:tcW w:type="dxa" w:w="2541"/>
          </w:tcPr>
          <w:p>
            <w:r>
              <w:t>chris.ward.mp@parliament.uk</w:t>
            </w:r>
          </w:p>
        </w:tc>
      </w:tr>
      <w:tr>
        <w:trPr>
          <w:cantSplit/>
        </w:trPr>
        <w:tc>
          <w:tcPr>
            <w:tcW w:type="dxa" w:w="2541"/>
          </w:tcPr>
          <w:p>
            <w:r>
              <w:t>Brighton Pavilion</w:t>
            </w:r>
          </w:p>
        </w:tc>
        <w:tc>
          <w:tcPr>
            <w:tcW w:type="dxa" w:w="2541"/>
          </w:tcPr>
          <w:p>
            <w:r>
              <w:t>Siân Berry</w:t>
            </w:r>
          </w:p>
        </w:tc>
        <w:tc>
          <w:tcPr>
            <w:tcW w:type="dxa" w:w="2541"/>
          </w:tcPr>
          <w:p>
            <w:r>
              <w:t>Green Party</w:t>
            </w:r>
          </w:p>
        </w:tc>
        <w:tc>
          <w:tcPr>
            <w:tcW w:type="dxa" w:w="2541"/>
          </w:tcPr>
          <w:p>
            <w:r>
              <w:t>sian.berry.mp@parliament.uk</w:t>
            </w:r>
          </w:p>
        </w:tc>
      </w:tr>
      <w:tr>
        <w:trPr>
          <w:cantSplit/>
        </w:trPr>
        <w:tc>
          <w:tcPr>
            <w:tcW w:type="dxa" w:w="2541"/>
          </w:tcPr>
          <w:p>
            <w:r>
              <w:t>Buckingham and Bletchley</w:t>
            </w:r>
          </w:p>
        </w:tc>
        <w:tc>
          <w:tcPr>
            <w:tcW w:type="dxa" w:w="2541"/>
          </w:tcPr>
          <w:p>
            <w:r>
              <w:t>Callum Anderson</w:t>
            </w:r>
          </w:p>
        </w:tc>
        <w:tc>
          <w:tcPr>
            <w:tcW w:type="dxa" w:w="2541"/>
          </w:tcPr>
          <w:p>
            <w:r>
              <w:t>Labour</w:t>
            </w:r>
          </w:p>
        </w:tc>
        <w:tc>
          <w:tcPr>
            <w:tcW w:type="dxa" w:w="2541"/>
          </w:tcPr>
          <w:p>
            <w:r>
              <w:t>callum.anderson.mp@parliament.uk</w:t>
            </w:r>
          </w:p>
        </w:tc>
      </w:tr>
      <w:tr>
        <w:trPr>
          <w:cantSplit/>
        </w:trPr>
        <w:tc>
          <w:tcPr>
            <w:tcW w:type="dxa" w:w="2541"/>
          </w:tcPr>
          <w:p>
            <w:r>
              <w:t>Canterbury</w:t>
            </w:r>
          </w:p>
        </w:tc>
        <w:tc>
          <w:tcPr>
            <w:tcW w:type="dxa" w:w="2541"/>
          </w:tcPr>
          <w:p>
            <w:r>
              <w:t>Rosie Duffield</w:t>
            </w:r>
          </w:p>
        </w:tc>
        <w:tc>
          <w:tcPr>
            <w:tcW w:type="dxa" w:w="2541"/>
          </w:tcPr>
          <w:p>
            <w:r>
              <w:t>Independent</w:t>
            </w:r>
          </w:p>
        </w:tc>
        <w:tc>
          <w:tcPr>
            <w:tcW w:type="dxa" w:w="2541"/>
          </w:tcPr>
          <w:p>
            <w:r>
              <w:t>rosie.duffield.mp@parliament.uk</w:t>
            </w:r>
          </w:p>
        </w:tc>
      </w:tr>
      <w:tr>
        <w:trPr>
          <w:cantSplit/>
        </w:trPr>
        <w:tc>
          <w:tcPr>
            <w:tcW w:type="dxa" w:w="2541"/>
          </w:tcPr>
          <w:p>
            <w:r>
              <w:t>Chatham and Aylesford</w:t>
            </w:r>
          </w:p>
        </w:tc>
        <w:tc>
          <w:tcPr>
            <w:tcW w:type="dxa" w:w="2541"/>
          </w:tcPr>
          <w:p>
            <w:r>
              <w:t>Tristan Osborne</w:t>
            </w:r>
          </w:p>
        </w:tc>
        <w:tc>
          <w:tcPr>
            <w:tcW w:type="dxa" w:w="2541"/>
          </w:tcPr>
          <w:p>
            <w:r>
              <w:t>Labour</w:t>
            </w:r>
          </w:p>
        </w:tc>
        <w:tc>
          <w:tcPr>
            <w:tcW w:type="dxa" w:w="2541"/>
          </w:tcPr>
          <w:p>
            <w:r>
              <w:t>tristan.osborne.mp@parliament.uk</w:t>
            </w:r>
          </w:p>
        </w:tc>
      </w:tr>
      <w:tr>
        <w:trPr>
          <w:cantSplit/>
        </w:trPr>
        <w:tc>
          <w:tcPr>
            <w:tcW w:type="dxa" w:w="2541"/>
          </w:tcPr>
          <w:p>
            <w:r>
              <w:t>Chesham and Amersham</w:t>
            </w:r>
          </w:p>
        </w:tc>
        <w:tc>
          <w:tcPr>
            <w:tcW w:type="dxa" w:w="2541"/>
          </w:tcPr>
          <w:p>
            <w:r>
              <w:t>Sarah Green</w:t>
            </w:r>
          </w:p>
        </w:tc>
        <w:tc>
          <w:tcPr>
            <w:tcW w:type="dxa" w:w="2541"/>
          </w:tcPr>
          <w:p>
            <w:r>
              <w:t>Liberal Democrat</w:t>
            </w:r>
          </w:p>
        </w:tc>
        <w:tc>
          <w:tcPr>
            <w:tcW w:type="dxa" w:w="2541"/>
          </w:tcPr>
          <w:p>
            <w:r>
              <w:t>sarah.green.mp@parliament.uk</w:t>
            </w:r>
          </w:p>
        </w:tc>
      </w:tr>
      <w:tr>
        <w:trPr>
          <w:cantSplit/>
        </w:trPr>
        <w:tc>
          <w:tcPr>
            <w:tcW w:type="dxa" w:w="2541"/>
          </w:tcPr>
          <w:p>
            <w:r>
              <w:t>Chichester</w:t>
            </w:r>
          </w:p>
        </w:tc>
        <w:tc>
          <w:tcPr>
            <w:tcW w:type="dxa" w:w="2541"/>
          </w:tcPr>
          <w:p>
            <w:r>
              <w:t>Jess Brown-Fuller</w:t>
            </w:r>
          </w:p>
        </w:tc>
        <w:tc>
          <w:tcPr>
            <w:tcW w:type="dxa" w:w="2541"/>
          </w:tcPr>
          <w:p>
            <w:r>
              <w:t>Liberal Democrat</w:t>
            </w:r>
          </w:p>
        </w:tc>
        <w:tc>
          <w:tcPr>
            <w:tcW w:type="dxa" w:w="2541"/>
          </w:tcPr>
          <w:p>
            <w:r>
              <w:t>jess.brownfuller.mp@parliament.uk</w:t>
            </w:r>
          </w:p>
        </w:tc>
      </w:tr>
      <w:tr>
        <w:trPr>
          <w:cantSplit/>
        </w:trPr>
        <w:tc>
          <w:tcPr>
            <w:tcW w:type="dxa" w:w="2541"/>
          </w:tcPr>
          <w:p>
            <w:r>
              <w:t>Crawley</w:t>
            </w:r>
          </w:p>
        </w:tc>
        <w:tc>
          <w:tcPr>
            <w:tcW w:type="dxa" w:w="2541"/>
          </w:tcPr>
          <w:p>
            <w:r>
              <w:t>Peter Lamb</w:t>
            </w:r>
          </w:p>
        </w:tc>
        <w:tc>
          <w:tcPr>
            <w:tcW w:type="dxa" w:w="2541"/>
          </w:tcPr>
          <w:p>
            <w:r>
              <w:t>Labour</w:t>
            </w:r>
          </w:p>
        </w:tc>
        <w:tc>
          <w:tcPr>
            <w:tcW w:type="dxa" w:w="2541"/>
          </w:tcPr>
          <w:p>
            <w:r>
              <w:t>peter.lamb.mp@parliament.uk</w:t>
            </w:r>
          </w:p>
        </w:tc>
      </w:tr>
      <w:tr>
        <w:trPr>
          <w:cantSplit/>
        </w:trPr>
        <w:tc>
          <w:tcPr>
            <w:tcW w:type="dxa" w:w="2541"/>
          </w:tcPr>
          <w:p>
            <w:r>
              <w:t>Dartford</w:t>
            </w:r>
          </w:p>
        </w:tc>
        <w:tc>
          <w:tcPr>
            <w:tcW w:type="dxa" w:w="2541"/>
          </w:tcPr>
          <w:p>
            <w:r>
              <w:t>Jim Dickson</w:t>
            </w:r>
          </w:p>
        </w:tc>
        <w:tc>
          <w:tcPr>
            <w:tcW w:type="dxa" w:w="2541"/>
          </w:tcPr>
          <w:p>
            <w:r>
              <w:t>Labour</w:t>
            </w:r>
          </w:p>
        </w:tc>
        <w:tc>
          <w:tcPr>
            <w:tcW w:type="dxa" w:w="2541"/>
          </w:tcPr>
          <w:p>
            <w:r>
              <w:t>jim.dickson.mp@parliament.uk</w:t>
            </w:r>
          </w:p>
        </w:tc>
      </w:tr>
      <w:tr>
        <w:trPr>
          <w:cantSplit/>
        </w:trPr>
        <w:tc>
          <w:tcPr>
            <w:tcW w:type="dxa" w:w="2541"/>
          </w:tcPr>
          <w:p>
            <w:r>
              <w:t>Didcot and Wantage</w:t>
            </w:r>
          </w:p>
        </w:tc>
        <w:tc>
          <w:tcPr>
            <w:tcW w:type="dxa" w:w="2541"/>
          </w:tcPr>
          <w:p>
            <w:r>
              <w:t>Olly Glover</w:t>
            </w:r>
          </w:p>
        </w:tc>
        <w:tc>
          <w:tcPr>
            <w:tcW w:type="dxa" w:w="2541"/>
          </w:tcPr>
          <w:p>
            <w:r>
              <w:t>Liberal Democrat</w:t>
            </w:r>
          </w:p>
        </w:tc>
        <w:tc>
          <w:tcPr>
            <w:tcW w:type="dxa" w:w="2541"/>
          </w:tcPr>
          <w:p>
            <w:r>
              <w:t>olly.glover.mp@parliament.uk</w:t>
            </w:r>
          </w:p>
        </w:tc>
      </w:tr>
      <w:tr>
        <w:trPr>
          <w:cantSplit/>
        </w:trPr>
        <w:tc>
          <w:tcPr>
            <w:tcW w:type="dxa" w:w="2541"/>
          </w:tcPr>
          <w:p>
            <w:r>
              <w:t>Dorking and Horley</w:t>
            </w:r>
          </w:p>
        </w:tc>
        <w:tc>
          <w:tcPr>
            <w:tcW w:type="dxa" w:w="2541"/>
          </w:tcPr>
          <w:p>
            <w:r>
              <w:t>Chris Coghlan</w:t>
            </w:r>
          </w:p>
        </w:tc>
        <w:tc>
          <w:tcPr>
            <w:tcW w:type="dxa" w:w="2541"/>
          </w:tcPr>
          <w:p>
            <w:r>
              <w:t>Liberal Democrat</w:t>
            </w:r>
          </w:p>
        </w:tc>
        <w:tc>
          <w:tcPr>
            <w:tcW w:type="dxa" w:w="2541"/>
          </w:tcPr>
          <w:p>
            <w:r>
              <w:t>chris.coghlan.mp@parliament.uk</w:t>
            </w:r>
          </w:p>
        </w:tc>
      </w:tr>
      <w:tr>
        <w:trPr>
          <w:cantSplit/>
        </w:trPr>
        <w:tc>
          <w:tcPr>
            <w:tcW w:type="dxa" w:w="2541"/>
          </w:tcPr>
          <w:p>
            <w:r>
              <w:t>Dover and Deal</w:t>
            </w:r>
          </w:p>
        </w:tc>
        <w:tc>
          <w:tcPr>
            <w:tcW w:type="dxa" w:w="2541"/>
          </w:tcPr>
          <w:p>
            <w:r>
              <w:t>Mike Tapp</w:t>
            </w:r>
          </w:p>
        </w:tc>
        <w:tc>
          <w:tcPr>
            <w:tcW w:type="dxa" w:w="2541"/>
          </w:tcPr>
          <w:p>
            <w:r>
              <w:t>Labour</w:t>
            </w:r>
          </w:p>
        </w:tc>
        <w:tc>
          <w:tcPr>
            <w:tcW w:type="dxa" w:w="2541"/>
          </w:tcPr>
          <w:p>
            <w:r>
              <w:t>mike.tapp.mp@parliament.uk</w:t>
            </w:r>
          </w:p>
        </w:tc>
      </w:tr>
      <w:tr>
        <w:trPr>
          <w:cantSplit/>
        </w:trPr>
        <w:tc>
          <w:tcPr>
            <w:tcW w:type="dxa" w:w="2541"/>
          </w:tcPr>
          <w:p>
            <w:r>
              <w:t>Earley and Woodley</w:t>
            </w:r>
          </w:p>
        </w:tc>
        <w:tc>
          <w:tcPr>
            <w:tcW w:type="dxa" w:w="2541"/>
          </w:tcPr>
          <w:p>
            <w:r>
              <w:t>Yuan Yang</w:t>
            </w:r>
          </w:p>
        </w:tc>
        <w:tc>
          <w:tcPr>
            <w:tcW w:type="dxa" w:w="2541"/>
          </w:tcPr>
          <w:p>
            <w:r>
              <w:t>Labour</w:t>
            </w:r>
          </w:p>
        </w:tc>
        <w:tc>
          <w:tcPr>
            <w:tcW w:type="dxa" w:w="2541"/>
          </w:tcPr>
          <w:p>
            <w:r>
              <w:t>yuan.yang.mp@parliament.uk</w:t>
            </w:r>
          </w:p>
        </w:tc>
      </w:tr>
      <w:tr>
        <w:trPr>
          <w:cantSplit/>
        </w:trPr>
        <w:tc>
          <w:tcPr>
            <w:tcW w:type="dxa" w:w="2541"/>
          </w:tcPr>
          <w:p>
            <w:r>
              <w:t>East Grinstead and Uckfield</w:t>
            </w:r>
          </w:p>
        </w:tc>
        <w:tc>
          <w:tcPr>
            <w:tcW w:type="dxa" w:w="2541"/>
          </w:tcPr>
          <w:p>
            <w:r>
              <w:t>Mims Davies</w:t>
            </w:r>
          </w:p>
        </w:tc>
        <w:tc>
          <w:tcPr>
            <w:tcW w:type="dxa" w:w="2541"/>
          </w:tcPr>
          <w:p>
            <w:r>
              <w:t>Conservative</w:t>
            </w:r>
          </w:p>
        </w:tc>
        <w:tc>
          <w:tcPr>
            <w:tcW w:type="dxa" w:w="2541"/>
          </w:tcPr>
          <w:p>
            <w:r>
              <w:t>mims.davies.mp@parliament.uk</w:t>
            </w:r>
          </w:p>
        </w:tc>
      </w:tr>
      <w:tr>
        <w:trPr>
          <w:cantSplit/>
        </w:trPr>
        <w:tc>
          <w:tcPr>
            <w:tcW w:type="dxa" w:w="2541"/>
          </w:tcPr>
          <w:p>
            <w:r>
              <w:t>East Hampshire</w:t>
            </w:r>
          </w:p>
        </w:tc>
        <w:tc>
          <w:tcPr>
            <w:tcW w:type="dxa" w:w="2541"/>
          </w:tcPr>
          <w:p>
            <w:r>
              <w:t>Damian Hinds</w:t>
            </w:r>
          </w:p>
        </w:tc>
        <w:tc>
          <w:tcPr>
            <w:tcW w:type="dxa" w:w="2541"/>
          </w:tcPr>
          <w:p>
            <w:r>
              <w:t>Conservative</w:t>
            </w:r>
          </w:p>
        </w:tc>
        <w:tc>
          <w:tcPr>
            <w:tcW w:type="dxa" w:w="2541"/>
          </w:tcPr>
          <w:p>
            <w:r>
              <w:t>damian.hinds.mp@parliament.uk</w:t>
            </w:r>
          </w:p>
        </w:tc>
      </w:tr>
      <w:tr>
        <w:trPr>
          <w:cantSplit/>
        </w:trPr>
        <w:tc>
          <w:tcPr>
            <w:tcW w:type="dxa" w:w="2541"/>
          </w:tcPr>
          <w:p>
            <w:r>
              <w:t>East Surrey</w:t>
            </w:r>
          </w:p>
        </w:tc>
        <w:tc>
          <w:tcPr>
            <w:tcW w:type="dxa" w:w="2541"/>
          </w:tcPr>
          <w:p>
            <w:r>
              <w:t>Claire Coutinho</w:t>
            </w:r>
          </w:p>
        </w:tc>
        <w:tc>
          <w:tcPr>
            <w:tcW w:type="dxa" w:w="2541"/>
          </w:tcPr>
          <w:p>
            <w:r>
              <w:t>Conservative</w:t>
            </w:r>
          </w:p>
        </w:tc>
        <w:tc>
          <w:tcPr>
            <w:tcW w:type="dxa" w:w="2541"/>
          </w:tcPr>
          <w:p>
            <w:r>
              <w:t>claire.coutinho.mp@parliament.uk</w:t>
            </w:r>
          </w:p>
        </w:tc>
      </w:tr>
      <w:tr>
        <w:trPr>
          <w:cantSplit/>
        </w:trPr>
        <w:tc>
          <w:tcPr>
            <w:tcW w:type="dxa" w:w="2541"/>
          </w:tcPr>
          <w:p>
            <w:r>
              <w:t>East Thanet</w:t>
            </w:r>
          </w:p>
        </w:tc>
        <w:tc>
          <w:tcPr>
            <w:tcW w:type="dxa" w:w="2541"/>
          </w:tcPr>
          <w:p>
            <w:r>
              <w:t>Polly Billington</w:t>
            </w:r>
          </w:p>
        </w:tc>
        <w:tc>
          <w:tcPr>
            <w:tcW w:type="dxa" w:w="2541"/>
          </w:tcPr>
          <w:p>
            <w:r>
              <w:t>Labour</w:t>
            </w:r>
          </w:p>
        </w:tc>
        <w:tc>
          <w:tcPr>
            <w:tcW w:type="dxa" w:w="2541"/>
          </w:tcPr>
          <w:p>
            <w:r>
              <w:t>polly.billington.mp@parliament.uk</w:t>
            </w:r>
          </w:p>
        </w:tc>
      </w:tr>
      <w:tr>
        <w:trPr>
          <w:cantSplit/>
        </w:trPr>
        <w:tc>
          <w:tcPr>
            <w:tcW w:type="dxa" w:w="2541"/>
          </w:tcPr>
          <w:p>
            <w:r>
              <w:t>East Worthing and Shoreham</w:t>
            </w:r>
          </w:p>
        </w:tc>
        <w:tc>
          <w:tcPr>
            <w:tcW w:type="dxa" w:w="2541"/>
          </w:tcPr>
          <w:p>
            <w:r>
              <w:t>Tom Rutland</w:t>
            </w:r>
          </w:p>
        </w:tc>
        <w:tc>
          <w:tcPr>
            <w:tcW w:type="dxa" w:w="2541"/>
          </w:tcPr>
          <w:p>
            <w:r>
              <w:t>Labour</w:t>
            </w:r>
          </w:p>
        </w:tc>
        <w:tc>
          <w:tcPr>
            <w:tcW w:type="dxa" w:w="2541"/>
          </w:tcPr>
          <w:p>
            <w:r>
              <w:t>tom.rutland.mp@parliament.uk</w:t>
            </w:r>
          </w:p>
        </w:tc>
      </w:tr>
      <w:tr>
        <w:trPr>
          <w:cantSplit/>
        </w:trPr>
        <w:tc>
          <w:tcPr>
            <w:tcW w:type="dxa" w:w="2541"/>
          </w:tcPr>
          <w:p>
            <w:r>
              <w:t>Eastbourne</w:t>
            </w:r>
          </w:p>
        </w:tc>
        <w:tc>
          <w:tcPr>
            <w:tcW w:type="dxa" w:w="2541"/>
          </w:tcPr>
          <w:p>
            <w:r>
              <w:t>Josh Babarinde</w:t>
            </w:r>
          </w:p>
        </w:tc>
        <w:tc>
          <w:tcPr>
            <w:tcW w:type="dxa" w:w="2541"/>
          </w:tcPr>
          <w:p>
            <w:r>
              <w:t>Liberal Democrat</w:t>
            </w:r>
          </w:p>
        </w:tc>
        <w:tc>
          <w:tcPr>
            <w:tcW w:type="dxa" w:w="2541"/>
          </w:tcPr>
          <w:p>
            <w:r>
              <w:t>josh.babarinde.mp@parliament.uk</w:t>
            </w:r>
          </w:p>
        </w:tc>
      </w:tr>
      <w:tr>
        <w:trPr>
          <w:cantSplit/>
        </w:trPr>
        <w:tc>
          <w:tcPr>
            <w:tcW w:type="dxa" w:w="2541"/>
          </w:tcPr>
          <w:p>
            <w:r>
              <w:t>Eastleigh</w:t>
            </w:r>
          </w:p>
        </w:tc>
        <w:tc>
          <w:tcPr>
            <w:tcW w:type="dxa" w:w="2541"/>
          </w:tcPr>
          <w:p>
            <w:r>
              <w:t>Liz Jarvis</w:t>
            </w:r>
          </w:p>
        </w:tc>
        <w:tc>
          <w:tcPr>
            <w:tcW w:type="dxa" w:w="2541"/>
          </w:tcPr>
          <w:p>
            <w:r>
              <w:t>Liberal Democrat</w:t>
            </w:r>
          </w:p>
        </w:tc>
        <w:tc>
          <w:tcPr>
            <w:tcW w:type="dxa" w:w="2541"/>
          </w:tcPr>
          <w:p>
            <w:r>
              <w:t>liz.jarvis.mp@parliament.uk</w:t>
            </w:r>
          </w:p>
        </w:tc>
      </w:tr>
      <w:tr>
        <w:trPr>
          <w:cantSplit/>
        </w:trPr>
        <w:tc>
          <w:tcPr>
            <w:tcW w:type="dxa" w:w="2541"/>
          </w:tcPr>
          <w:p>
            <w:r>
              <w:t>Epsom and Ewell</w:t>
            </w:r>
          </w:p>
        </w:tc>
        <w:tc>
          <w:tcPr>
            <w:tcW w:type="dxa" w:w="2541"/>
          </w:tcPr>
          <w:p>
            <w:r>
              <w:t>Helen Maguire</w:t>
            </w:r>
          </w:p>
        </w:tc>
        <w:tc>
          <w:tcPr>
            <w:tcW w:type="dxa" w:w="2541"/>
          </w:tcPr>
          <w:p>
            <w:r>
              <w:t>Liberal Democrat</w:t>
            </w:r>
          </w:p>
        </w:tc>
        <w:tc>
          <w:tcPr>
            <w:tcW w:type="dxa" w:w="2541"/>
          </w:tcPr>
          <w:p>
            <w:r>
              <w:t>helen.maguire.mp@parliament.uk</w:t>
            </w:r>
          </w:p>
        </w:tc>
      </w:tr>
      <w:tr>
        <w:trPr>
          <w:cantSplit/>
        </w:trPr>
        <w:tc>
          <w:tcPr>
            <w:tcW w:type="dxa" w:w="2541"/>
          </w:tcPr>
          <w:p>
            <w:r>
              <w:t>Esher and Walton</w:t>
            </w:r>
          </w:p>
        </w:tc>
        <w:tc>
          <w:tcPr>
            <w:tcW w:type="dxa" w:w="2541"/>
          </w:tcPr>
          <w:p>
            <w:r>
              <w:t>Monica Harding</w:t>
            </w:r>
          </w:p>
        </w:tc>
        <w:tc>
          <w:tcPr>
            <w:tcW w:type="dxa" w:w="2541"/>
          </w:tcPr>
          <w:p>
            <w:r>
              <w:t>Liberal Democrat</w:t>
            </w:r>
          </w:p>
        </w:tc>
        <w:tc>
          <w:tcPr>
            <w:tcW w:type="dxa" w:w="2541"/>
          </w:tcPr>
          <w:p>
            <w:r>
              <w:t>monica.harding.mp@parliament.uk</w:t>
            </w:r>
          </w:p>
        </w:tc>
      </w:tr>
      <w:tr>
        <w:trPr>
          <w:cantSplit/>
        </w:trPr>
        <w:tc>
          <w:tcPr>
            <w:tcW w:type="dxa" w:w="2541"/>
          </w:tcPr>
          <w:p>
            <w:r>
              <w:t>Fareham and Waterlooville</w:t>
            </w:r>
          </w:p>
        </w:tc>
        <w:tc>
          <w:tcPr>
            <w:tcW w:type="dxa" w:w="2541"/>
          </w:tcPr>
          <w:p>
            <w:r>
              <w:t>Suella Braverman</w:t>
            </w:r>
          </w:p>
        </w:tc>
        <w:tc>
          <w:tcPr>
            <w:tcW w:type="dxa" w:w="2541"/>
          </w:tcPr>
          <w:p>
            <w:r>
              <w:t>Reform UK</w:t>
            </w:r>
          </w:p>
        </w:tc>
        <w:tc>
          <w:tcPr>
            <w:tcW w:type="dxa" w:w="2541"/>
          </w:tcPr>
          <w:p>
            <w:r>
              <w:t>suella.braverman.mp@parliament.uk</w:t>
            </w:r>
          </w:p>
        </w:tc>
      </w:tr>
      <w:tr>
        <w:trPr>
          <w:cantSplit/>
        </w:trPr>
        <w:tc>
          <w:tcPr>
            <w:tcW w:type="dxa" w:w="2541"/>
          </w:tcPr>
          <w:p>
            <w:r>
              <w:t>Farnham and Bordon</w:t>
            </w:r>
          </w:p>
        </w:tc>
        <w:tc>
          <w:tcPr>
            <w:tcW w:type="dxa" w:w="2541"/>
          </w:tcPr>
          <w:p>
            <w:r>
              <w:t>Gregory Stafford</w:t>
            </w:r>
          </w:p>
        </w:tc>
        <w:tc>
          <w:tcPr>
            <w:tcW w:type="dxa" w:w="2541"/>
          </w:tcPr>
          <w:p>
            <w:r>
              <w:t>Conservative</w:t>
            </w:r>
          </w:p>
        </w:tc>
        <w:tc>
          <w:tcPr>
            <w:tcW w:type="dxa" w:w="2541"/>
          </w:tcPr>
          <w:p>
            <w:r>
              <w:t>greg.stafford.mp@parliament.uk</w:t>
            </w:r>
          </w:p>
        </w:tc>
      </w:tr>
      <w:tr>
        <w:trPr>
          <w:cantSplit/>
        </w:trPr>
        <w:tc>
          <w:tcPr>
            <w:tcW w:type="dxa" w:w="2541"/>
          </w:tcPr>
          <w:p>
            <w:r>
              <w:t>Faversham and Mid Kent</w:t>
            </w:r>
          </w:p>
        </w:tc>
        <w:tc>
          <w:tcPr>
            <w:tcW w:type="dxa" w:w="2541"/>
          </w:tcPr>
          <w:p>
            <w:r>
              <w:t>Helen Whately</w:t>
            </w:r>
          </w:p>
        </w:tc>
        <w:tc>
          <w:tcPr>
            <w:tcW w:type="dxa" w:w="2541"/>
          </w:tcPr>
          <w:p>
            <w:r>
              <w:t>Conservative</w:t>
            </w:r>
          </w:p>
        </w:tc>
        <w:tc>
          <w:tcPr>
            <w:tcW w:type="dxa" w:w="2541"/>
          </w:tcPr>
          <w:p>
            <w:r>
              <w:t>helen.whately.mp@parliament.uk</w:t>
            </w:r>
          </w:p>
        </w:tc>
      </w:tr>
      <w:tr>
        <w:trPr>
          <w:cantSplit/>
        </w:trPr>
        <w:tc>
          <w:tcPr>
            <w:tcW w:type="dxa" w:w="2541"/>
          </w:tcPr>
          <w:p>
            <w:r>
              <w:t>Folkestone and Hythe</w:t>
            </w:r>
          </w:p>
        </w:tc>
        <w:tc>
          <w:tcPr>
            <w:tcW w:type="dxa" w:w="2541"/>
          </w:tcPr>
          <w:p>
            <w:r>
              <w:t>Tony Vaughan</w:t>
            </w:r>
          </w:p>
        </w:tc>
        <w:tc>
          <w:tcPr>
            <w:tcW w:type="dxa" w:w="2541"/>
          </w:tcPr>
          <w:p>
            <w:r>
              <w:t>Labour</w:t>
            </w:r>
          </w:p>
        </w:tc>
        <w:tc>
          <w:tcPr>
            <w:tcW w:type="dxa" w:w="2541"/>
          </w:tcPr>
          <w:p>
            <w:r>
              <w:t>tony.vaughan.mp@parliament.uk</w:t>
            </w:r>
          </w:p>
        </w:tc>
      </w:tr>
      <w:tr>
        <w:trPr>
          <w:cantSplit/>
        </w:trPr>
        <w:tc>
          <w:tcPr>
            <w:tcW w:type="dxa" w:w="2541"/>
          </w:tcPr>
          <w:p>
            <w:r>
              <w:t>Gillingham and Rainham</w:t>
            </w:r>
          </w:p>
        </w:tc>
        <w:tc>
          <w:tcPr>
            <w:tcW w:type="dxa" w:w="2541"/>
          </w:tcPr>
          <w:p>
            <w:r>
              <w:t>Naushabah Khan</w:t>
            </w:r>
          </w:p>
        </w:tc>
        <w:tc>
          <w:tcPr>
            <w:tcW w:type="dxa" w:w="2541"/>
          </w:tcPr>
          <w:p>
            <w:r>
              <w:t>Labour</w:t>
            </w:r>
          </w:p>
        </w:tc>
        <w:tc>
          <w:tcPr>
            <w:tcW w:type="dxa" w:w="2541"/>
          </w:tcPr>
          <w:p>
            <w:r>
              <w:t>naushabah.khan.mp@parliament.uk</w:t>
            </w:r>
          </w:p>
        </w:tc>
      </w:tr>
      <w:tr>
        <w:trPr>
          <w:cantSplit/>
        </w:trPr>
        <w:tc>
          <w:tcPr>
            <w:tcW w:type="dxa" w:w="2541"/>
          </w:tcPr>
          <w:p>
            <w:r>
              <w:t>Godalming and Ash</w:t>
            </w:r>
          </w:p>
        </w:tc>
        <w:tc>
          <w:tcPr>
            <w:tcW w:type="dxa" w:w="2541"/>
          </w:tcPr>
          <w:p>
            <w:r>
              <w:t>Jeremy Hunt</w:t>
            </w:r>
          </w:p>
        </w:tc>
        <w:tc>
          <w:tcPr>
            <w:tcW w:type="dxa" w:w="2541"/>
          </w:tcPr>
          <w:p>
            <w:r>
              <w:t>Conservative</w:t>
            </w:r>
          </w:p>
        </w:tc>
        <w:tc>
          <w:tcPr>
            <w:tcW w:type="dxa" w:w="2541"/>
          </w:tcPr>
          <w:p>
            <w:r>
              <w:t>huntj@parliament.uk</w:t>
            </w:r>
          </w:p>
        </w:tc>
      </w:tr>
      <w:tr>
        <w:trPr>
          <w:cantSplit/>
        </w:trPr>
        <w:tc>
          <w:tcPr>
            <w:tcW w:type="dxa" w:w="2541"/>
          </w:tcPr>
          <w:p>
            <w:r>
              <w:t>Gosport</w:t>
            </w:r>
          </w:p>
        </w:tc>
        <w:tc>
          <w:tcPr>
            <w:tcW w:type="dxa" w:w="2541"/>
          </w:tcPr>
          <w:p>
            <w:r>
              <w:t>Caroline Dinenage</w:t>
            </w:r>
          </w:p>
        </w:tc>
        <w:tc>
          <w:tcPr>
            <w:tcW w:type="dxa" w:w="2541"/>
          </w:tcPr>
          <w:p>
            <w:r>
              <w:t>Conservative</w:t>
            </w:r>
          </w:p>
        </w:tc>
        <w:tc>
          <w:tcPr>
            <w:tcW w:type="dxa" w:w="2541"/>
          </w:tcPr>
          <w:p>
            <w:r>
              <w:t>caroline.dinenage.mp@parliament.uk</w:t>
            </w:r>
          </w:p>
        </w:tc>
      </w:tr>
      <w:tr>
        <w:trPr>
          <w:cantSplit/>
        </w:trPr>
        <w:tc>
          <w:tcPr>
            <w:tcW w:type="dxa" w:w="2541"/>
          </w:tcPr>
          <w:p>
            <w:r>
              <w:t>Gravesham</w:t>
            </w:r>
          </w:p>
        </w:tc>
        <w:tc>
          <w:tcPr>
            <w:tcW w:type="dxa" w:w="2541"/>
          </w:tcPr>
          <w:p>
            <w:r>
              <w:t>Lauren Sullivan</w:t>
            </w:r>
          </w:p>
        </w:tc>
        <w:tc>
          <w:tcPr>
            <w:tcW w:type="dxa" w:w="2541"/>
          </w:tcPr>
          <w:p>
            <w:r>
              <w:t>Labour</w:t>
            </w:r>
          </w:p>
        </w:tc>
        <w:tc>
          <w:tcPr>
            <w:tcW w:type="dxa" w:w="2541"/>
          </w:tcPr>
          <w:p>
            <w:r>
              <w:t>lauren.sullivan.mp@parliament.uk</w:t>
            </w:r>
          </w:p>
        </w:tc>
      </w:tr>
      <w:tr>
        <w:trPr>
          <w:cantSplit/>
        </w:trPr>
        <w:tc>
          <w:tcPr>
            <w:tcW w:type="dxa" w:w="2541"/>
          </w:tcPr>
          <w:p>
            <w:r>
              <w:t>Guildford</w:t>
            </w:r>
          </w:p>
        </w:tc>
        <w:tc>
          <w:tcPr>
            <w:tcW w:type="dxa" w:w="2541"/>
          </w:tcPr>
          <w:p>
            <w:r>
              <w:t>Zöe Franklin</w:t>
            </w:r>
          </w:p>
        </w:tc>
        <w:tc>
          <w:tcPr>
            <w:tcW w:type="dxa" w:w="2541"/>
          </w:tcPr>
          <w:p>
            <w:r>
              <w:t>Liberal Democrat</w:t>
            </w:r>
          </w:p>
        </w:tc>
        <w:tc>
          <w:tcPr>
            <w:tcW w:type="dxa" w:w="2541"/>
          </w:tcPr>
          <w:p>
            <w:r>
              <w:t>zoe.franklin.mp@parliament.uk</w:t>
            </w:r>
          </w:p>
        </w:tc>
      </w:tr>
      <w:tr>
        <w:trPr>
          <w:cantSplit/>
        </w:trPr>
        <w:tc>
          <w:tcPr>
            <w:tcW w:type="dxa" w:w="2541"/>
          </w:tcPr>
          <w:p>
            <w:r>
              <w:t>Hamble Valley</w:t>
            </w:r>
          </w:p>
        </w:tc>
        <w:tc>
          <w:tcPr>
            <w:tcW w:type="dxa" w:w="2541"/>
          </w:tcPr>
          <w:p>
            <w:r>
              <w:t>Paul Holmes</w:t>
            </w:r>
          </w:p>
        </w:tc>
        <w:tc>
          <w:tcPr>
            <w:tcW w:type="dxa" w:w="2541"/>
          </w:tcPr>
          <w:p>
            <w:r>
              <w:t>Conservative</w:t>
            </w:r>
          </w:p>
        </w:tc>
        <w:tc>
          <w:tcPr>
            <w:tcW w:type="dxa" w:w="2541"/>
          </w:tcPr>
          <w:p>
            <w:r>
              <w:t>paul.holmes.mp@parliament.uk</w:t>
            </w:r>
          </w:p>
        </w:tc>
      </w:tr>
      <w:tr>
        <w:trPr>
          <w:cantSplit/>
        </w:trPr>
        <w:tc>
          <w:tcPr>
            <w:tcW w:type="dxa" w:w="2541"/>
          </w:tcPr>
          <w:p>
            <w:r>
              <w:t>Hastings and Rye</w:t>
            </w:r>
          </w:p>
        </w:tc>
        <w:tc>
          <w:tcPr>
            <w:tcW w:type="dxa" w:w="2541"/>
          </w:tcPr>
          <w:p>
            <w:r>
              <w:t>Helena Dollimore</w:t>
            </w:r>
          </w:p>
        </w:tc>
        <w:tc>
          <w:tcPr>
            <w:tcW w:type="dxa" w:w="2541"/>
          </w:tcPr>
          <w:p>
            <w:r>
              <w:t>Labour (Co-op)</w:t>
            </w:r>
          </w:p>
        </w:tc>
        <w:tc>
          <w:tcPr>
            <w:tcW w:type="dxa" w:w="2541"/>
          </w:tcPr>
          <w:p>
            <w:r>
              <w:t>helena.dollimore.mp@parliament.uk</w:t>
            </w:r>
          </w:p>
        </w:tc>
      </w:tr>
      <w:tr>
        <w:trPr>
          <w:cantSplit/>
        </w:trPr>
        <w:tc>
          <w:tcPr>
            <w:tcW w:type="dxa" w:w="2541"/>
          </w:tcPr>
          <w:p>
            <w:r>
              <w:t>Havant</w:t>
            </w:r>
          </w:p>
        </w:tc>
        <w:tc>
          <w:tcPr>
            <w:tcW w:type="dxa" w:w="2541"/>
          </w:tcPr>
          <w:p>
            <w:r>
              <w:t>Alan Mak</w:t>
            </w:r>
          </w:p>
        </w:tc>
        <w:tc>
          <w:tcPr>
            <w:tcW w:type="dxa" w:w="2541"/>
          </w:tcPr>
          <w:p>
            <w:r>
              <w:t>Conservative</w:t>
            </w:r>
          </w:p>
        </w:tc>
        <w:tc>
          <w:tcPr>
            <w:tcW w:type="dxa" w:w="2541"/>
          </w:tcPr>
          <w:p>
            <w:r>
              <w:t>alan.mak.mp@parliament.uk</w:t>
            </w:r>
          </w:p>
        </w:tc>
      </w:tr>
      <w:tr>
        <w:trPr>
          <w:cantSplit/>
        </w:trPr>
        <w:tc>
          <w:tcPr>
            <w:tcW w:type="dxa" w:w="2541"/>
          </w:tcPr>
          <w:p>
            <w:r>
              <w:t>Henley and Thame</w:t>
            </w:r>
          </w:p>
        </w:tc>
        <w:tc>
          <w:tcPr>
            <w:tcW w:type="dxa" w:w="2541"/>
          </w:tcPr>
          <w:p>
            <w:r>
              <w:t>Freddie van Mierlo</w:t>
            </w:r>
          </w:p>
        </w:tc>
        <w:tc>
          <w:tcPr>
            <w:tcW w:type="dxa" w:w="2541"/>
          </w:tcPr>
          <w:p>
            <w:r>
              <w:t>Liberal Democrat</w:t>
            </w:r>
          </w:p>
        </w:tc>
        <w:tc>
          <w:tcPr>
            <w:tcW w:type="dxa" w:w="2541"/>
          </w:tcPr>
          <w:p>
            <w:r>
              <w:t>freddie.vanmierlo.mp@parliament.uk</w:t>
            </w:r>
          </w:p>
        </w:tc>
      </w:tr>
      <w:tr>
        <w:trPr>
          <w:cantSplit/>
        </w:trPr>
        <w:tc>
          <w:tcPr>
            <w:tcW w:type="dxa" w:w="2541"/>
          </w:tcPr>
          <w:p>
            <w:r>
              <w:t>Herne Bay and Sandwich</w:t>
            </w:r>
          </w:p>
        </w:tc>
        <w:tc>
          <w:tcPr>
            <w:tcW w:type="dxa" w:w="2541"/>
          </w:tcPr>
          <w:p>
            <w:r>
              <w:t>Roger Gale</w:t>
            </w:r>
          </w:p>
        </w:tc>
        <w:tc>
          <w:tcPr>
            <w:tcW w:type="dxa" w:w="2541"/>
          </w:tcPr>
          <w:p>
            <w:r>
              <w:t>Conservative</w:t>
            </w:r>
          </w:p>
        </w:tc>
        <w:tc>
          <w:tcPr>
            <w:tcW w:type="dxa" w:w="2541"/>
          </w:tcPr>
          <w:p>
            <w:r>
              <w:t>galerj@parliament.uk</w:t>
            </w:r>
          </w:p>
        </w:tc>
      </w:tr>
      <w:tr>
        <w:trPr>
          <w:cantSplit/>
        </w:trPr>
        <w:tc>
          <w:tcPr>
            <w:tcW w:type="dxa" w:w="2541"/>
          </w:tcPr>
          <w:p>
            <w:r>
              <w:t>Horsham</w:t>
            </w:r>
          </w:p>
        </w:tc>
        <w:tc>
          <w:tcPr>
            <w:tcW w:type="dxa" w:w="2541"/>
          </w:tcPr>
          <w:p>
            <w:r>
              <w:t>John Milne</w:t>
            </w:r>
          </w:p>
        </w:tc>
        <w:tc>
          <w:tcPr>
            <w:tcW w:type="dxa" w:w="2541"/>
          </w:tcPr>
          <w:p>
            <w:r>
              <w:t>Liberal Democrat</w:t>
            </w:r>
          </w:p>
        </w:tc>
        <w:tc>
          <w:tcPr>
            <w:tcW w:type="dxa" w:w="2541"/>
          </w:tcPr>
          <w:p>
            <w:r>
              <w:t>john.milne.mp@parliament.uk</w:t>
            </w:r>
          </w:p>
        </w:tc>
      </w:tr>
      <w:tr>
        <w:trPr>
          <w:cantSplit/>
        </w:trPr>
        <w:tc>
          <w:tcPr>
            <w:tcW w:type="dxa" w:w="2541"/>
          </w:tcPr>
          <w:p>
            <w:r>
              <w:t>Hove and Portslade</w:t>
            </w:r>
          </w:p>
        </w:tc>
        <w:tc>
          <w:tcPr>
            <w:tcW w:type="dxa" w:w="2541"/>
          </w:tcPr>
          <w:p>
            <w:r>
              <w:t>Peter Kyle</w:t>
            </w:r>
          </w:p>
        </w:tc>
        <w:tc>
          <w:tcPr>
            <w:tcW w:type="dxa" w:w="2541"/>
          </w:tcPr>
          <w:p>
            <w:r>
              <w:t>Labour</w:t>
            </w:r>
          </w:p>
        </w:tc>
        <w:tc>
          <w:tcPr>
            <w:tcW w:type="dxa" w:w="2541"/>
          </w:tcPr>
          <w:p>
            <w:r>
              <w:t>peter.kyle.mp@parliament.uk</w:t>
            </w:r>
          </w:p>
        </w:tc>
      </w:tr>
      <w:tr>
        <w:trPr>
          <w:cantSplit/>
        </w:trPr>
        <w:tc>
          <w:tcPr>
            <w:tcW w:type="dxa" w:w="2541"/>
          </w:tcPr>
          <w:p>
            <w:r>
              <w:t>Isle of Wight East</w:t>
            </w:r>
          </w:p>
        </w:tc>
        <w:tc>
          <w:tcPr>
            <w:tcW w:type="dxa" w:w="2541"/>
          </w:tcPr>
          <w:p>
            <w:r>
              <w:t>Joe Robertson</w:t>
            </w:r>
          </w:p>
        </w:tc>
        <w:tc>
          <w:tcPr>
            <w:tcW w:type="dxa" w:w="2541"/>
          </w:tcPr>
          <w:p>
            <w:r>
              <w:t>Conservative</w:t>
            </w:r>
          </w:p>
        </w:tc>
        <w:tc>
          <w:tcPr>
            <w:tcW w:type="dxa" w:w="2541"/>
          </w:tcPr>
          <w:p>
            <w:r>
              <w:t>joe.robertson.mp@parliament.uk</w:t>
            </w:r>
          </w:p>
        </w:tc>
      </w:tr>
      <w:tr>
        <w:trPr>
          <w:cantSplit/>
        </w:trPr>
        <w:tc>
          <w:tcPr>
            <w:tcW w:type="dxa" w:w="2541"/>
          </w:tcPr>
          <w:p>
            <w:r>
              <w:t>Isle of Wight West</w:t>
            </w:r>
          </w:p>
        </w:tc>
        <w:tc>
          <w:tcPr>
            <w:tcW w:type="dxa" w:w="2541"/>
          </w:tcPr>
          <w:p>
            <w:r>
              <w:t>Richard Quigley</w:t>
            </w:r>
          </w:p>
        </w:tc>
        <w:tc>
          <w:tcPr>
            <w:tcW w:type="dxa" w:w="2541"/>
          </w:tcPr>
          <w:p>
            <w:r>
              <w:t>Labour</w:t>
            </w:r>
          </w:p>
        </w:tc>
        <w:tc>
          <w:tcPr>
            <w:tcW w:type="dxa" w:w="2541"/>
          </w:tcPr>
          <w:p>
            <w:r>
              <w:t>richard.quigley.mp@parliament.uk</w:t>
            </w:r>
          </w:p>
        </w:tc>
      </w:tr>
      <w:tr>
        <w:trPr>
          <w:cantSplit/>
        </w:trPr>
        <w:tc>
          <w:tcPr>
            <w:tcW w:type="dxa" w:w="2541"/>
          </w:tcPr>
          <w:p>
            <w:r>
              <w:t>Lewes</w:t>
            </w:r>
          </w:p>
        </w:tc>
        <w:tc>
          <w:tcPr>
            <w:tcW w:type="dxa" w:w="2541"/>
          </w:tcPr>
          <w:p>
            <w:r>
              <w:t>James MacCleary</w:t>
            </w:r>
          </w:p>
        </w:tc>
        <w:tc>
          <w:tcPr>
            <w:tcW w:type="dxa" w:w="2541"/>
          </w:tcPr>
          <w:p>
            <w:r>
              <w:t>Liberal Democrat</w:t>
            </w:r>
          </w:p>
        </w:tc>
        <w:tc>
          <w:tcPr>
            <w:tcW w:type="dxa" w:w="2541"/>
          </w:tcPr>
          <w:p>
            <w:r>
              <w:t>james.maccleary.mp@parliament.uk</w:t>
            </w:r>
          </w:p>
        </w:tc>
      </w:tr>
      <w:tr>
        <w:trPr>
          <w:cantSplit/>
        </w:trPr>
        <w:tc>
          <w:tcPr>
            <w:tcW w:type="dxa" w:w="2541"/>
          </w:tcPr>
          <w:p>
            <w:r>
              <w:t>Maidenhead</w:t>
            </w:r>
          </w:p>
        </w:tc>
        <w:tc>
          <w:tcPr>
            <w:tcW w:type="dxa" w:w="2541"/>
          </w:tcPr>
          <w:p>
            <w:r>
              <w:t>Joshua Reynolds</w:t>
            </w:r>
          </w:p>
        </w:tc>
        <w:tc>
          <w:tcPr>
            <w:tcW w:type="dxa" w:w="2541"/>
          </w:tcPr>
          <w:p>
            <w:r>
              <w:t>Liberal Democrat</w:t>
            </w:r>
          </w:p>
        </w:tc>
        <w:tc>
          <w:tcPr>
            <w:tcW w:type="dxa" w:w="2541"/>
          </w:tcPr>
          <w:p>
            <w:r>
              <w:t>joshua.reynolds.mp@parliament.uk</w:t>
            </w:r>
          </w:p>
        </w:tc>
      </w:tr>
      <w:tr>
        <w:trPr>
          <w:cantSplit/>
        </w:trPr>
        <w:tc>
          <w:tcPr>
            <w:tcW w:type="dxa" w:w="2541"/>
          </w:tcPr>
          <w:p>
            <w:r>
              <w:t>Maidstone and Malling</w:t>
            </w:r>
          </w:p>
        </w:tc>
        <w:tc>
          <w:tcPr>
            <w:tcW w:type="dxa" w:w="2541"/>
          </w:tcPr>
          <w:p>
            <w:r>
              <w:t>Helen Grant</w:t>
            </w:r>
          </w:p>
        </w:tc>
        <w:tc>
          <w:tcPr>
            <w:tcW w:type="dxa" w:w="2541"/>
          </w:tcPr>
          <w:p>
            <w:r>
              <w:t>Conservative</w:t>
            </w:r>
          </w:p>
        </w:tc>
        <w:tc>
          <w:tcPr>
            <w:tcW w:type="dxa" w:w="2541"/>
          </w:tcPr>
          <w:p>
            <w:r>
              <w:t>helen.grant.mp@parliament.uk</w:t>
            </w:r>
          </w:p>
        </w:tc>
      </w:tr>
      <w:tr>
        <w:trPr>
          <w:cantSplit/>
        </w:trPr>
        <w:tc>
          <w:tcPr>
            <w:tcW w:type="dxa" w:w="2541"/>
          </w:tcPr>
          <w:p>
            <w:r>
              <w:t>Mid Buckinghamshire</w:t>
            </w:r>
          </w:p>
        </w:tc>
        <w:tc>
          <w:tcPr>
            <w:tcW w:type="dxa" w:w="2541"/>
          </w:tcPr>
          <w:p>
            <w:r>
              <w:t>Greg Smith</w:t>
            </w:r>
          </w:p>
        </w:tc>
        <w:tc>
          <w:tcPr>
            <w:tcW w:type="dxa" w:w="2541"/>
          </w:tcPr>
          <w:p>
            <w:r>
              <w:t>Conservative</w:t>
            </w:r>
          </w:p>
        </w:tc>
        <w:tc>
          <w:tcPr>
            <w:tcW w:type="dxa" w:w="2541"/>
          </w:tcPr>
          <w:p>
            <w:r>
              <w:t>greg.smith.mp@parliament.uk</w:t>
            </w:r>
          </w:p>
        </w:tc>
      </w:tr>
      <w:tr>
        <w:trPr>
          <w:cantSplit/>
        </w:trPr>
        <w:tc>
          <w:tcPr>
            <w:tcW w:type="dxa" w:w="2541"/>
          </w:tcPr>
          <w:p>
            <w:r>
              <w:t>Mid Sussex</w:t>
            </w:r>
          </w:p>
        </w:tc>
        <w:tc>
          <w:tcPr>
            <w:tcW w:type="dxa" w:w="2541"/>
          </w:tcPr>
          <w:p>
            <w:r>
              <w:t>Alison Bennett</w:t>
            </w:r>
          </w:p>
        </w:tc>
        <w:tc>
          <w:tcPr>
            <w:tcW w:type="dxa" w:w="2541"/>
          </w:tcPr>
          <w:p>
            <w:r>
              <w:t>Liberal Democrat</w:t>
            </w:r>
          </w:p>
        </w:tc>
        <w:tc>
          <w:tcPr>
            <w:tcW w:type="dxa" w:w="2541"/>
          </w:tcPr>
          <w:p>
            <w:r>
              <w:t>alison.bennett.mp@parliament.uk</w:t>
            </w:r>
          </w:p>
        </w:tc>
      </w:tr>
      <w:tr>
        <w:trPr>
          <w:cantSplit/>
        </w:trPr>
        <w:tc>
          <w:tcPr>
            <w:tcW w:type="dxa" w:w="2541"/>
          </w:tcPr>
          <w:p>
            <w:r>
              <w:t>Milton Keynes Central</w:t>
            </w:r>
          </w:p>
        </w:tc>
        <w:tc>
          <w:tcPr>
            <w:tcW w:type="dxa" w:w="2541"/>
          </w:tcPr>
          <w:p>
            <w:r>
              <w:t>Emily Darlington</w:t>
            </w:r>
          </w:p>
        </w:tc>
        <w:tc>
          <w:tcPr>
            <w:tcW w:type="dxa" w:w="2541"/>
          </w:tcPr>
          <w:p>
            <w:r>
              <w:t>Labour</w:t>
            </w:r>
          </w:p>
        </w:tc>
        <w:tc>
          <w:tcPr>
            <w:tcW w:type="dxa" w:w="2541"/>
          </w:tcPr>
          <w:p>
            <w:r>
              <w:t>emily.darlington.mp@parliament.uk</w:t>
            </w:r>
          </w:p>
        </w:tc>
      </w:tr>
      <w:tr>
        <w:trPr>
          <w:cantSplit/>
        </w:trPr>
        <w:tc>
          <w:tcPr>
            <w:tcW w:type="dxa" w:w="2541"/>
          </w:tcPr>
          <w:p>
            <w:r>
              <w:t>Milton Keynes North</w:t>
            </w:r>
          </w:p>
        </w:tc>
        <w:tc>
          <w:tcPr>
            <w:tcW w:type="dxa" w:w="2541"/>
          </w:tcPr>
          <w:p>
            <w:r>
              <w:t>Chris Curtis</w:t>
            </w:r>
          </w:p>
        </w:tc>
        <w:tc>
          <w:tcPr>
            <w:tcW w:type="dxa" w:w="2541"/>
          </w:tcPr>
          <w:p>
            <w:r>
              <w:t>Labour</w:t>
            </w:r>
          </w:p>
        </w:tc>
        <w:tc>
          <w:tcPr>
            <w:tcW w:type="dxa" w:w="2541"/>
          </w:tcPr>
          <w:p>
            <w:r>
              <w:t>chris.curtis.mp@parliament.uk</w:t>
            </w:r>
          </w:p>
        </w:tc>
      </w:tr>
      <w:tr>
        <w:trPr>
          <w:cantSplit/>
        </w:trPr>
        <w:tc>
          <w:tcPr>
            <w:tcW w:type="dxa" w:w="2541"/>
          </w:tcPr>
          <w:p>
            <w:r>
              <w:t>New Forest East</w:t>
            </w:r>
          </w:p>
        </w:tc>
        <w:tc>
          <w:tcPr>
            <w:tcW w:type="dxa" w:w="2541"/>
          </w:tcPr>
          <w:p>
            <w:r>
              <w:t>Julian Lewis</w:t>
            </w:r>
          </w:p>
        </w:tc>
        <w:tc>
          <w:tcPr>
            <w:tcW w:type="dxa" w:w="2541"/>
          </w:tcPr>
          <w:p>
            <w:r>
              <w:t>Conservative</w:t>
            </w:r>
          </w:p>
        </w:tc>
        <w:tc>
          <w:tcPr>
            <w:tcW w:type="dxa" w:w="2541"/>
          </w:tcPr>
          <w:p>
            <w:r>
              <w:t>Official route: 020 7219 4179 | www.julianlewis.net</w:t>
            </w:r>
          </w:p>
        </w:tc>
      </w:tr>
      <w:tr>
        <w:trPr>
          <w:cantSplit/>
        </w:trPr>
        <w:tc>
          <w:tcPr>
            <w:tcW w:type="dxa" w:w="2541"/>
          </w:tcPr>
          <w:p>
            <w:r>
              <w:t>New Forest West</w:t>
            </w:r>
          </w:p>
        </w:tc>
        <w:tc>
          <w:tcPr>
            <w:tcW w:type="dxa" w:w="2541"/>
          </w:tcPr>
          <w:p>
            <w:r>
              <w:t>Desmond Swayne</w:t>
            </w:r>
          </w:p>
        </w:tc>
        <w:tc>
          <w:tcPr>
            <w:tcW w:type="dxa" w:w="2541"/>
          </w:tcPr>
          <w:p>
            <w:r>
              <w:t>Conservative</w:t>
            </w:r>
          </w:p>
        </w:tc>
        <w:tc>
          <w:tcPr>
            <w:tcW w:type="dxa" w:w="2541"/>
          </w:tcPr>
          <w:p>
            <w:r>
              <w:t>swayned@parliament.uk</w:t>
            </w:r>
          </w:p>
        </w:tc>
      </w:tr>
      <w:tr>
        <w:trPr>
          <w:cantSplit/>
        </w:trPr>
        <w:tc>
          <w:tcPr>
            <w:tcW w:type="dxa" w:w="2541"/>
          </w:tcPr>
          <w:p>
            <w:r>
              <w:t>Newbury</w:t>
            </w:r>
          </w:p>
        </w:tc>
        <w:tc>
          <w:tcPr>
            <w:tcW w:type="dxa" w:w="2541"/>
          </w:tcPr>
          <w:p>
            <w:r>
              <w:t>Lee Dillon</w:t>
            </w:r>
          </w:p>
        </w:tc>
        <w:tc>
          <w:tcPr>
            <w:tcW w:type="dxa" w:w="2541"/>
          </w:tcPr>
          <w:p>
            <w:r>
              <w:t>Liberal Democrat</w:t>
            </w:r>
          </w:p>
        </w:tc>
        <w:tc>
          <w:tcPr>
            <w:tcW w:type="dxa" w:w="2541"/>
          </w:tcPr>
          <w:p>
            <w:r>
              <w:t>lee.dillon.mp@parliament.uk</w:t>
            </w:r>
          </w:p>
        </w:tc>
      </w:tr>
      <w:tr>
        <w:trPr>
          <w:cantSplit/>
        </w:trPr>
        <w:tc>
          <w:tcPr>
            <w:tcW w:type="dxa" w:w="2541"/>
          </w:tcPr>
          <w:p>
            <w:r>
              <w:t>North East Hampshire</w:t>
            </w:r>
          </w:p>
        </w:tc>
        <w:tc>
          <w:tcPr>
            <w:tcW w:type="dxa" w:w="2541"/>
          </w:tcPr>
          <w:p>
            <w:r>
              <w:t>Alex Brewer</w:t>
            </w:r>
          </w:p>
        </w:tc>
        <w:tc>
          <w:tcPr>
            <w:tcW w:type="dxa" w:w="2541"/>
          </w:tcPr>
          <w:p>
            <w:r>
              <w:t>Liberal Democrat</w:t>
            </w:r>
          </w:p>
        </w:tc>
        <w:tc>
          <w:tcPr>
            <w:tcW w:type="dxa" w:w="2541"/>
          </w:tcPr>
          <w:p>
            <w:r>
              <w:t>alex.brewer.mp@parliament.uk</w:t>
            </w:r>
          </w:p>
        </w:tc>
      </w:tr>
      <w:tr>
        <w:trPr>
          <w:cantSplit/>
        </w:trPr>
        <w:tc>
          <w:tcPr>
            <w:tcW w:type="dxa" w:w="2541"/>
          </w:tcPr>
          <w:p>
            <w:r>
              <w:t>North West Hampshire</w:t>
            </w:r>
          </w:p>
        </w:tc>
        <w:tc>
          <w:tcPr>
            <w:tcW w:type="dxa" w:w="2541"/>
          </w:tcPr>
          <w:p>
            <w:r>
              <w:t>Kit Malthouse</w:t>
            </w:r>
          </w:p>
        </w:tc>
        <w:tc>
          <w:tcPr>
            <w:tcW w:type="dxa" w:w="2541"/>
          </w:tcPr>
          <w:p>
            <w:r>
              <w:t>Conservative</w:t>
            </w:r>
          </w:p>
        </w:tc>
        <w:tc>
          <w:tcPr>
            <w:tcW w:type="dxa" w:w="2541"/>
          </w:tcPr>
          <w:p>
            <w:r>
              <w:t>kit.malthouse.mp@parliament.uk</w:t>
            </w:r>
          </w:p>
        </w:tc>
      </w:tr>
      <w:tr>
        <w:trPr>
          <w:cantSplit/>
        </w:trPr>
        <w:tc>
          <w:tcPr>
            <w:tcW w:type="dxa" w:w="2541"/>
          </w:tcPr>
          <w:p>
            <w:r>
              <w:t>Oxford East</w:t>
            </w:r>
          </w:p>
        </w:tc>
        <w:tc>
          <w:tcPr>
            <w:tcW w:type="dxa" w:w="2541"/>
          </w:tcPr>
          <w:p>
            <w:r>
              <w:t>Anneliese Dodds</w:t>
            </w:r>
          </w:p>
        </w:tc>
        <w:tc>
          <w:tcPr>
            <w:tcW w:type="dxa" w:w="2541"/>
          </w:tcPr>
          <w:p>
            <w:r>
              <w:t>Labour (Co-op)</w:t>
            </w:r>
          </w:p>
        </w:tc>
        <w:tc>
          <w:tcPr>
            <w:tcW w:type="dxa" w:w="2541"/>
          </w:tcPr>
          <w:p>
            <w:r>
              <w:t>anneliese.dodds.mp@parliament.uk</w:t>
            </w:r>
          </w:p>
        </w:tc>
      </w:tr>
      <w:tr>
        <w:trPr>
          <w:cantSplit/>
        </w:trPr>
        <w:tc>
          <w:tcPr>
            <w:tcW w:type="dxa" w:w="2541"/>
          </w:tcPr>
          <w:p>
            <w:r>
              <w:t>Oxford West and Abingdon</w:t>
            </w:r>
          </w:p>
        </w:tc>
        <w:tc>
          <w:tcPr>
            <w:tcW w:type="dxa" w:w="2541"/>
          </w:tcPr>
          <w:p>
            <w:r>
              <w:t>Layla Moran</w:t>
            </w:r>
          </w:p>
        </w:tc>
        <w:tc>
          <w:tcPr>
            <w:tcW w:type="dxa" w:w="2541"/>
          </w:tcPr>
          <w:p>
            <w:r>
              <w:t>Liberal Democrat</w:t>
            </w:r>
          </w:p>
        </w:tc>
        <w:tc>
          <w:tcPr>
            <w:tcW w:type="dxa" w:w="2541"/>
          </w:tcPr>
          <w:p>
            <w:r>
              <w:t>layla.moran.mp@parliament.uk</w:t>
            </w:r>
          </w:p>
        </w:tc>
      </w:tr>
      <w:tr>
        <w:trPr>
          <w:cantSplit/>
        </w:trPr>
        <w:tc>
          <w:tcPr>
            <w:tcW w:type="dxa" w:w="2541"/>
          </w:tcPr>
          <w:p>
            <w:r>
              <w:t>Portsmouth North</w:t>
            </w:r>
          </w:p>
        </w:tc>
        <w:tc>
          <w:tcPr>
            <w:tcW w:type="dxa" w:w="2541"/>
          </w:tcPr>
          <w:p>
            <w:r>
              <w:t>Amanda Martin</w:t>
            </w:r>
          </w:p>
        </w:tc>
        <w:tc>
          <w:tcPr>
            <w:tcW w:type="dxa" w:w="2541"/>
          </w:tcPr>
          <w:p>
            <w:r>
              <w:t>Labour</w:t>
            </w:r>
          </w:p>
        </w:tc>
        <w:tc>
          <w:tcPr>
            <w:tcW w:type="dxa" w:w="2541"/>
          </w:tcPr>
          <w:p>
            <w:r>
              <w:t>amanda.martin.mp@parliament.uk</w:t>
            </w:r>
          </w:p>
        </w:tc>
      </w:tr>
      <w:tr>
        <w:trPr>
          <w:cantSplit/>
        </w:trPr>
        <w:tc>
          <w:tcPr>
            <w:tcW w:type="dxa" w:w="2541"/>
          </w:tcPr>
          <w:p>
            <w:r>
              <w:t>Portsmouth South</w:t>
            </w:r>
          </w:p>
        </w:tc>
        <w:tc>
          <w:tcPr>
            <w:tcW w:type="dxa" w:w="2541"/>
          </w:tcPr>
          <w:p>
            <w:r>
              <w:t>Stephen Morgan</w:t>
            </w:r>
          </w:p>
        </w:tc>
        <w:tc>
          <w:tcPr>
            <w:tcW w:type="dxa" w:w="2541"/>
          </w:tcPr>
          <w:p>
            <w:r>
              <w:t>Labour</w:t>
            </w:r>
          </w:p>
        </w:tc>
        <w:tc>
          <w:tcPr>
            <w:tcW w:type="dxa" w:w="2541"/>
          </w:tcPr>
          <w:p>
            <w:r>
              <w:t>stephen.morgan.mp@parliament.uk</w:t>
            </w:r>
          </w:p>
        </w:tc>
      </w:tr>
      <w:tr>
        <w:trPr>
          <w:cantSplit/>
        </w:trPr>
        <w:tc>
          <w:tcPr>
            <w:tcW w:type="dxa" w:w="2541"/>
          </w:tcPr>
          <w:p>
            <w:r>
              <w:t>Reading Central</w:t>
            </w:r>
          </w:p>
        </w:tc>
        <w:tc>
          <w:tcPr>
            <w:tcW w:type="dxa" w:w="2541"/>
          </w:tcPr>
          <w:p>
            <w:r>
              <w:t>Matt Rodda</w:t>
            </w:r>
          </w:p>
        </w:tc>
        <w:tc>
          <w:tcPr>
            <w:tcW w:type="dxa" w:w="2541"/>
          </w:tcPr>
          <w:p>
            <w:r>
              <w:t>Labour</w:t>
            </w:r>
          </w:p>
        </w:tc>
        <w:tc>
          <w:tcPr>
            <w:tcW w:type="dxa" w:w="2541"/>
          </w:tcPr>
          <w:p>
            <w:r>
              <w:t>matt.rodda.mp@parliament.uk</w:t>
            </w:r>
          </w:p>
        </w:tc>
      </w:tr>
      <w:tr>
        <w:trPr>
          <w:cantSplit/>
        </w:trPr>
        <w:tc>
          <w:tcPr>
            <w:tcW w:type="dxa" w:w="2541"/>
          </w:tcPr>
          <w:p>
            <w:r>
              <w:t>Reading West and Mid Berkshire</w:t>
            </w:r>
          </w:p>
        </w:tc>
        <w:tc>
          <w:tcPr>
            <w:tcW w:type="dxa" w:w="2541"/>
          </w:tcPr>
          <w:p>
            <w:r>
              <w:t>Olivia Bailey</w:t>
            </w:r>
          </w:p>
        </w:tc>
        <w:tc>
          <w:tcPr>
            <w:tcW w:type="dxa" w:w="2541"/>
          </w:tcPr>
          <w:p>
            <w:r>
              <w:t>Labour</w:t>
            </w:r>
          </w:p>
        </w:tc>
        <w:tc>
          <w:tcPr>
            <w:tcW w:type="dxa" w:w="2541"/>
          </w:tcPr>
          <w:p>
            <w:r>
              <w:t>olivia.bailey.mp@parliament.uk</w:t>
            </w:r>
          </w:p>
        </w:tc>
      </w:tr>
      <w:tr>
        <w:trPr>
          <w:cantSplit/>
        </w:trPr>
        <w:tc>
          <w:tcPr>
            <w:tcW w:type="dxa" w:w="2541"/>
          </w:tcPr>
          <w:p>
            <w:r>
              <w:t>Reigate</w:t>
            </w:r>
          </w:p>
        </w:tc>
        <w:tc>
          <w:tcPr>
            <w:tcW w:type="dxa" w:w="2541"/>
          </w:tcPr>
          <w:p>
            <w:r>
              <w:t>Rebecca Paul</w:t>
            </w:r>
          </w:p>
        </w:tc>
        <w:tc>
          <w:tcPr>
            <w:tcW w:type="dxa" w:w="2541"/>
          </w:tcPr>
          <w:p>
            <w:r>
              <w:t>Conservative</w:t>
            </w:r>
          </w:p>
        </w:tc>
        <w:tc>
          <w:tcPr>
            <w:tcW w:type="dxa" w:w="2541"/>
          </w:tcPr>
          <w:p>
            <w:r>
              <w:t>rebecca.paul.mp@parliament.uk</w:t>
            </w:r>
          </w:p>
        </w:tc>
      </w:tr>
      <w:tr>
        <w:trPr>
          <w:cantSplit/>
        </w:trPr>
        <w:tc>
          <w:tcPr>
            <w:tcW w:type="dxa" w:w="2541"/>
          </w:tcPr>
          <w:p>
            <w:r>
              <w:t>Rochester and Strood</w:t>
            </w:r>
          </w:p>
        </w:tc>
        <w:tc>
          <w:tcPr>
            <w:tcW w:type="dxa" w:w="2541"/>
          </w:tcPr>
          <w:p>
            <w:r>
              <w:t>Lauren Edwards</w:t>
            </w:r>
          </w:p>
        </w:tc>
        <w:tc>
          <w:tcPr>
            <w:tcW w:type="dxa" w:w="2541"/>
          </w:tcPr>
          <w:p>
            <w:r>
              <w:t>Labour</w:t>
            </w:r>
          </w:p>
        </w:tc>
        <w:tc>
          <w:tcPr>
            <w:tcW w:type="dxa" w:w="2541"/>
          </w:tcPr>
          <w:p>
            <w:r>
              <w:t>lauren.edwards.mp@parliament.uk</w:t>
            </w:r>
          </w:p>
        </w:tc>
      </w:tr>
      <w:tr>
        <w:trPr>
          <w:cantSplit/>
        </w:trPr>
        <w:tc>
          <w:tcPr>
            <w:tcW w:type="dxa" w:w="2541"/>
          </w:tcPr>
          <w:p>
            <w:r>
              <w:t>Romsey and Southampton North</w:t>
            </w:r>
          </w:p>
        </w:tc>
        <w:tc>
          <w:tcPr>
            <w:tcW w:type="dxa" w:w="2541"/>
          </w:tcPr>
          <w:p>
            <w:r>
              <w:t>Caroline Nokes</w:t>
            </w:r>
          </w:p>
        </w:tc>
        <w:tc>
          <w:tcPr>
            <w:tcW w:type="dxa" w:w="2541"/>
          </w:tcPr>
          <w:p>
            <w:r>
              <w:t>Conservative</w:t>
            </w:r>
          </w:p>
        </w:tc>
        <w:tc>
          <w:tcPr>
            <w:tcW w:type="dxa" w:w="2541"/>
          </w:tcPr>
          <w:p>
            <w:r>
              <w:t>caroline.nokes.mp@parliament.uk</w:t>
            </w:r>
          </w:p>
        </w:tc>
      </w:tr>
      <w:tr>
        <w:trPr>
          <w:cantSplit/>
        </w:trPr>
        <w:tc>
          <w:tcPr>
            <w:tcW w:type="dxa" w:w="2541"/>
          </w:tcPr>
          <w:p>
            <w:r>
              <w:t>Runnymede and Weybridge</w:t>
            </w:r>
          </w:p>
        </w:tc>
        <w:tc>
          <w:tcPr>
            <w:tcW w:type="dxa" w:w="2541"/>
          </w:tcPr>
          <w:p>
            <w:r>
              <w:t>Ben Spencer</w:t>
            </w:r>
          </w:p>
        </w:tc>
        <w:tc>
          <w:tcPr>
            <w:tcW w:type="dxa" w:w="2541"/>
          </w:tcPr>
          <w:p>
            <w:r>
              <w:t>Conservative</w:t>
            </w:r>
          </w:p>
        </w:tc>
        <w:tc>
          <w:tcPr>
            <w:tcW w:type="dxa" w:w="2541"/>
          </w:tcPr>
          <w:p>
            <w:r>
              <w:t>ben.spencer.mp@parliament.uk</w:t>
            </w:r>
          </w:p>
        </w:tc>
      </w:tr>
      <w:tr>
        <w:trPr>
          <w:cantSplit/>
        </w:trPr>
        <w:tc>
          <w:tcPr>
            <w:tcW w:type="dxa" w:w="2541"/>
          </w:tcPr>
          <w:p>
            <w:r>
              <w:t>Sevenoaks</w:t>
            </w:r>
          </w:p>
        </w:tc>
        <w:tc>
          <w:tcPr>
            <w:tcW w:type="dxa" w:w="2541"/>
          </w:tcPr>
          <w:p>
            <w:r>
              <w:t>Laura Trott</w:t>
            </w:r>
          </w:p>
        </w:tc>
        <w:tc>
          <w:tcPr>
            <w:tcW w:type="dxa" w:w="2541"/>
          </w:tcPr>
          <w:p>
            <w:r>
              <w:t>Conservative</w:t>
            </w:r>
          </w:p>
        </w:tc>
        <w:tc>
          <w:tcPr>
            <w:tcW w:type="dxa" w:w="2541"/>
          </w:tcPr>
          <w:p>
            <w:r>
              <w:t>laura.trott.mp@parliament.uk</w:t>
            </w:r>
          </w:p>
        </w:tc>
      </w:tr>
      <w:tr>
        <w:trPr>
          <w:cantSplit/>
        </w:trPr>
        <w:tc>
          <w:tcPr>
            <w:tcW w:type="dxa" w:w="2541"/>
          </w:tcPr>
          <w:p>
            <w:r>
              <w:t>Sittingbourne and Sheppey</w:t>
            </w:r>
          </w:p>
        </w:tc>
        <w:tc>
          <w:tcPr>
            <w:tcW w:type="dxa" w:w="2541"/>
          </w:tcPr>
          <w:p>
            <w:r>
              <w:t>Kevin McKenna</w:t>
            </w:r>
          </w:p>
        </w:tc>
        <w:tc>
          <w:tcPr>
            <w:tcW w:type="dxa" w:w="2541"/>
          </w:tcPr>
          <w:p>
            <w:r>
              <w:t>Labour</w:t>
            </w:r>
          </w:p>
        </w:tc>
        <w:tc>
          <w:tcPr>
            <w:tcW w:type="dxa" w:w="2541"/>
          </w:tcPr>
          <w:p>
            <w:r>
              <w:t>kevin.mckenna.mp@parliament.uk</w:t>
            </w:r>
          </w:p>
        </w:tc>
      </w:tr>
      <w:tr>
        <w:trPr>
          <w:cantSplit/>
        </w:trPr>
        <w:tc>
          <w:tcPr>
            <w:tcW w:type="dxa" w:w="2541"/>
          </w:tcPr>
          <w:p>
            <w:r>
              <w:t>Slough</w:t>
            </w:r>
          </w:p>
        </w:tc>
        <w:tc>
          <w:tcPr>
            <w:tcW w:type="dxa" w:w="2541"/>
          </w:tcPr>
          <w:p>
            <w:r>
              <w:t>Tanmanjeet Singh Dhesi</w:t>
            </w:r>
          </w:p>
        </w:tc>
        <w:tc>
          <w:tcPr>
            <w:tcW w:type="dxa" w:w="2541"/>
          </w:tcPr>
          <w:p>
            <w:r>
              <w:t>Labour</w:t>
            </w:r>
          </w:p>
        </w:tc>
        <w:tc>
          <w:tcPr>
            <w:tcW w:type="dxa" w:w="2541"/>
          </w:tcPr>
          <w:p>
            <w:r>
              <w:t>tan.dhesi.mp@parliament.uk</w:t>
            </w:r>
          </w:p>
        </w:tc>
      </w:tr>
      <w:tr>
        <w:trPr>
          <w:cantSplit/>
        </w:trPr>
        <w:tc>
          <w:tcPr>
            <w:tcW w:type="dxa" w:w="2541"/>
          </w:tcPr>
          <w:p>
            <w:r>
              <w:t>Southampton Itchen</w:t>
            </w:r>
          </w:p>
        </w:tc>
        <w:tc>
          <w:tcPr>
            <w:tcW w:type="dxa" w:w="2541"/>
          </w:tcPr>
          <w:p>
            <w:r>
              <w:t>Darren Paffey</w:t>
            </w:r>
          </w:p>
        </w:tc>
        <w:tc>
          <w:tcPr>
            <w:tcW w:type="dxa" w:w="2541"/>
          </w:tcPr>
          <w:p>
            <w:r>
              <w:t>Labour</w:t>
            </w:r>
          </w:p>
        </w:tc>
        <w:tc>
          <w:tcPr>
            <w:tcW w:type="dxa" w:w="2541"/>
          </w:tcPr>
          <w:p>
            <w:r>
              <w:t>darren.paffey.mp@parliament.uk</w:t>
            </w:r>
          </w:p>
        </w:tc>
      </w:tr>
      <w:tr>
        <w:trPr>
          <w:cantSplit/>
        </w:trPr>
        <w:tc>
          <w:tcPr>
            <w:tcW w:type="dxa" w:w="2541"/>
          </w:tcPr>
          <w:p>
            <w:r>
              <w:t>Southampton Test</w:t>
            </w:r>
          </w:p>
        </w:tc>
        <w:tc>
          <w:tcPr>
            <w:tcW w:type="dxa" w:w="2541"/>
          </w:tcPr>
          <w:p>
            <w:r>
              <w:t>Satvir Kaur</w:t>
            </w:r>
          </w:p>
        </w:tc>
        <w:tc>
          <w:tcPr>
            <w:tcW w:type="dxa" w:w="2541"/>
          </w:tcPr>
          <w:p>
            <w:r>
              <w:t>Labour</w:t>
            </w:r>
          </w:p>
        </w:tc>
        <w:tc>
          <w:tcPr>
            <w:tcW w:type="dxa" w:w="2541"/>
          </w:tcPr>
          <w:p>
            <w:r>
              <w:t>satvir.kaur.mp@parliament.uk</w:t>
            </w:r>
          </w:p>
        </w:tc>
      </w:tr>
      <w:tr>
        <w:trPr>
          <w:cantSplit/>
        </w:trPr>
        <w:tc>
          <w:tcPr>
            <w:tcW w:type="dxa" w:w="2541"/>
          </w:tcPr>
          <w:p>
            <w:r>
              <w:t>Spelthorne</w:t>
            </w:r>
          </w:p>
        </w:tc>
        <w:tc>
          <w:tcPr>
            <w:tcW w:type="dxa" w:w="2541"/>
          </w:tcPr>
          <w:p>
            <w:r>
              <w:t>Lincoln Jopp</w:t>
            </w:r>
          </w:p>
        </w:tc>
        <w:tc>
          <w:tcPr>
            <w:tcW w:type="dxa" w:w="2541"/>
          </w:tcPr>
          <w:p>
            <w:r>
              <w:t>Conservative</w:t>
            </w:r>
          </w:p>
        </w:tc>
        <w:tc>
          <w:tcPr>
            <w:tcW w:type="dxa" w:w="2541"/>
          </w:tcPr>
          <w:p>
            <w:r>
              <w:t>lincoln.jopp.mp@parliament.uk</w:t>
            </w:r>
          </w:p>
        </w:tc>
      </w:tr>
      <w:tr>
        <w:trPr>
          <w:cantSplit/>
        </w:trPr>
        <w:tc>
          <w:tcPr>
            <w:tcW w:type="dxa" w:w="2541"/>
          </w:tcPr>
          <w:p>
            <w:r>
              <w:t>Surrey Heath</w:t>
            </w:r>
          </w:p>
        </w:tc>
        <w:tc>
          <w:tcPr>
            <w:tcW w:type="dxa" w:w="2541"/>
          </w:tcPr>
          <w:p>
            <w:r>
              <w:t>Al Pinkerton</w:t>
            </w:r>
          </w:p>
        </w:tc>
        <w:tc>
          <w:tcPr>
            <w:tcW w:type="dxa" w:w="2541"/>
          </w:tcPr>
          <w:p>
            <w:r>
              <w:t>Liberal Democrat</w:t>
            </w:r>
          </w:p>
        </w:tc>
        <w:tc>
          <w:tcPr>
            <w:tcW w:type="dxa" w:w="2541"/>
          </w:tcPr>
          <w:p>
            <w:r>
              <w:t>al.pinkerton.mp@parliament.uk</w:t>
            </w:r>
          </w:p>
        </w:tc>
      </w:tr>
      <w:tr>
        <w:trPr>
          <w:cantSplit/>
        </w:trPr>
        <w:tc>
          <w:tcPr>
            <w:tcW w:type="dxa" w:w="2541"/>
          </w:tcPr>
          <w:p>
            <w:r>
              <w:t>Sussex Weald</w:t>
            </w:r>
          </w:p>
        </w:tc>
        <w:tc>
          <w:tcPr>
            <w:tcW w:type="dxa" w:w="2541"/>
          </w:tcPr>
          <w:p>
            <w:r>
              <w:t>Nusrat Ghani</w:t>
            </w:r>
          </w:p>
        </w:tc>
        <w:tc>
          <w:tcPr>
            <w:tcW w:type="dxa" w:w="2541"/>
          </w:tcPr>
          <w:p>
            <w:r>
              <w:t>Conservative</w:t>
            </w:r>
          </w:p>
        </w:tc>
        <w:tc>
          <w:tcPr>
            <w:tcW w:type="dxa" w:w="2541"/>
          </w:tcPr>
          <w:p>
            <w:r>
              <w:t>nusrat.ghani.mp@parliament.uk</w:t>
            </w:r>
          </w:p>
        </w:tc>
      </w:tr>
      <w:tr>
        <w:trPr>
          <w:cantSplit/>
        </w:trPr>
        <w:tc>
          <w:tcPr>
            <w:tcW w:type="dxa" w:w="2541"/>
          </w:tcPr>
          <w:p>
            <w:r>
              <w:t>Tonbridge</w:t>
            </w:r>
          </w:p>
        </w:tc>
        <w:tc>
          <w:tcPr>
            <w:tcW w:type="dxa" w:w="2541"/>
          </w:tcPr>
          <w:p>
            <w:r>
              <w:t>Tom Tugendhat</w:t>
            </w:r>
          </w:p>
        </w:tc>
        <w:tc>
          <w:tcPr>
            <w:tcW w:type="dxa" w:w="2541"/>
          </w:tcPr>
          <w:p>
            <w:r>
              <w:t>Conservative</w:t>
            </w:r>
          </w:p>
        </w:tc>
        <w:tc>
          <w:tcPr>
            <w:tcW w:type="dxa" w:w="2541"/>
          </w:tcPr>
          <w:p>
            <w:r>
              <w:t>tom.tugendhat.mp@parliament.uk</w:t>
            </w:r>
          </w:p>
        </w:tc>
      </w:tr>
      <w:tr>
        <w:trPr>
          <w:cantSplit/>
        </w:trPr>
        <w:tc>
          <w:tcPr>
            <w:tcW w:type="dxa" w:w="2541"/>
          </w:tcPr>
          <w:p>
            <w:r>
              <w:t>Tunbridge Wells</w:t>
            </w:r>
          </w:p>
        </w:tc>
        <w:tc>
          <w:tcPr>
            <w:tcW w:type="dxa" w:w="2541"/>
          </w:tcPr>
          <w:p>
            <w:r>
              <w:t>Mike Martin</w:t>
            </w:r>
          </w:p>
        </w:tc>
        <w:tc>
          <w:tcPr>
            <w:tcW w:type="dxa" w:w="2541"/>
          </w:tcPr>
          <w:p>
            <w:r>
              <w:t>Liberal Democrat</w:t>
            </w:r>
          </w:p>
        </w:tc>
        <w:tc>
          <w:tcPr>
            <w:tcW w:type="dxa" w:w="2541"/>
          </w:tcPr>
          <w:p>
            <w:r>
              <w:t>mike.martin.mp@parliament.uk</w:t>
            </w:r>
          </w:p>
        </w:tc>
      </w:tr>
      <w:tr>
        <w:trPr>
          <w:cantSplit/>
        </w:trPr>
        <w:tc>
          <w:tcPr>
            <w:tcW w:type="dxa" w:w="2541"/>
          </w:tcPr>
          <w:p>
            <w:r>
              <w:t>Weald of Kent</w:t>
            </w:r>
          </w:p>
        </w:tc>
        <w:tc>
          <w:tcPr>
            <w:tcW w:type="dxa" w:w="2541"/>
          </w:tcPr>
          <w:p>
            <w:r>
              <w:t>Katie Lam</w:t>
            </w:r>
          </w:p>
        </w:tc>
        <w:tc>
          <w:tcPr>
            <w:tcW w:type="dxa" w:w="2541"/>
          </w:tcPr>
          <w:p>
            <w:r>
              <w:t>Conservative</w:t>
            </w:r>
          </w:p>
        </w:tc>
        <w:tc>
          <w:tcPr>
            <w:tcW w:type="dxa" w:w="2541"/>
          </w:tcPr>
          <w:p>
            <w:r>
              <w:t>katie.lam.mp@parliament.uk</w:t>
            </w:r>
          </w:p>
        </w:tc>
      </w:tr>
      <w:tr>
        <w:trPr>
          <w:cantSplit/>
        </w:trPr>
        <w:tc>
          <w:tcPr>
            <w:tcW w:type="dxa" w:w="2541"/>
          </w:tcPr>
          <w:p>
            <w:r>
              <w:t>Winchester</w:t>
            </w:r>
          </w:p>
        </w:tc>
        <w:tc>
          <w:tcPr>
            <w:tcW w:type="dxa" w:w="2541"/>
          </w:tcPr>
          <w:p>
            <w:r>
              <w:t>Danny Chambers</w:t>
            </w:r>
          </w:p>
        </w:tc>
        <w:tc>
          <w:tcPr>
            <w:tcW w:type="dxa" w:w="2541"/>
          </w:tcPr>
          <w:p>
            <w:r>
              <w:t>Liberal Democrat</w:t>
            </w:r>
          </w:p>
        </w:tc>
        <w:tc>
          <w:tcPr>
            <w:tcW w:type="dxa" w:w="2541"/>
          </w:tcPr>
          <w:p>
            <w:r>
              <w:t>danny.chambers.mp@parliament.uk</w:t>
            </w:r>
          </w:p>
        </w:tc>
      </w:tr>
      <w:tr>
        <w:trPr>
          <w:cantSplit/>
        </w:trPr>
        <w:tc>
          <w:tcPr>
            <w:tcW w:type="dxa" w:w="2541"/>
          </w:tcPr>
          <w:p>
            <w:r>
              <w:t>Windsor</w:t>
            </w:r>
          </w:p>
        </w:tc>
        <w:tc>
          <w:tcPr>
            <w:tcW w:type="dxa" w:w="2541"/>
          </w:tcPr>
          <w:p>
            <w:r>
              <w:t>Jack Rankin</w:t>
            </w:r>
          </w:p>
        </w:tc>
        <w:tc>
          <w:tcPr>
            <w:tcW w:type="dxa" w:w="2541"/>
          </w:tcPr>
          <w:p>
            <w:r>
              <w:t>Conservative</w:t>
            </w:r>
          </w:p>
        </w:tc>
        <w:tc>
          <w:tcPr>
            <w:tcW w:type="dxa" w:w="2541"/>
          </w:tcPr>
          <w:p>
            <w:r>
              <w:t>jack.rankin.mp@parliament.uk</w:t>
            </w:r>
          </w:p>
        </w:tc>
      </w:tr>
      <w:tr>
        <w:trPr>
          <w:cantSplit/>
        </w:trPr>
        <w:tc>
          <w:tcPr>
            <w:tcW w:type="dxa" w:w="2541"/>
          </w:tcPr>
          <w:p>
            <w:r>
              <w:t>Witney</w:t>
            </w:r>
          </w:p>
        </w:tc>
        <w:tc>
          <w:tcPr>
            <w:tcW w:type="dxa" w:w="2541"/>
          </w:tcPr>
          <w:p>
            <w:r>
              <w:t>Charlie Maynard</w:t>
            </w:r>
          </w:p>
        </w:tc>
        <w:tc>
          <w:tcPr>
            <w:tcW w:type="dxa" w:w="2541"/>
          </w:tcPr>
          <w:p>
            <w:r>
              <w:t>Liberal Democrat</w:t>
            </w:r>
          </w:p>
        </w:tc>
        <w:tc>
          <w:tcPr>
            <w:tcW w:type="dxa" w:w="2541"/>
          </w:tcPr>
          <w:p>
            <w:r>
              <w:t>charlie.maynard.mp@parliament.uk</w:t>
            </w:r>
          </w:p>
        </w:tc>
      </w:tr>
      <w:tr>
        <w:trPr>
          <w:cantSplit/>
        </w:trPr>
        <w:tc>
          <w:tcPr>
            <w:tcW w:type="dxa" w:w="2541"/>
          </w:tcPr>
          <w:p>
            <w:r>
              <w:t>Woking</w:t>
            </w:r>
          </w:p>
        </w:tc>
        <w:tc>
          <w:tcPr>
            <w:tcW w:type="dxa" w:w="2541"/>
          </w:tcPr>
          <w:p>
            <w:r>
              <w:t>Will Forster</w:t>
            </w:r>
          </w:p>
        </w:tc>
        <w:tc>
          <w:tcPr>
            <w:tcW w:type="dxa" w:w="2541"/>
          </w:tcPr>
          <w:p>
            <w:r>
              <w:t>Liberal Democrat</w:t>
            </w:r>
          </w:p>
        </w:tc>
        <w:tc>
          <w:tcPr>
            <w:tcW w:type="dxa" w:w="2541"/>
          </w:tcPr>
          <w:p>
            <w:r>
              <w:t>will.forster.mp@parliament.uk</w:t>
            </w:r>
          </w:p>
        </w:tc>
      </w:tr>
      <w:tr>
        <w:trPr>
          <w:cantSplit/>
        </w:trPr>
        <w:tc>
          <w:tcPr>
            <w:tcW w:type="dxa" w:w="2541"/>
          </w:tcPr>
          <w:p>
            <w:r>
              <w:t>Wokingham</w:t>
            </w:r>
          </w:p>
        </w:tc>
        <w:tc>
          <w:tcPr>
            <w:tcW w:type="dxa" w:w="2541"/>
          </w:tcPr>
          <w:p>
            <w:r>
              <w:t>Clive Jones</w:t>
            </w:r>
          </w:p>
        </w:tc>
        <w:tc>
          <w:tcPr>
            <w:tcW w:type="dxa" w:w="2541"/>
          </w:tcPr>
          <w:p>
            <w:r>
              <w:t>Liberal Democrat</w:t>
            </w:r>
          </w:p>
        </w:tc>
        <w:tc>
          <w:tcPr>
            <w:tcW w:type="dxa" w:w="2541"/>
          </w:tcPr>
          <w:p>
            <w:r>
              <w:t>clive.jones.mp@parliament.uk</w:t>
            </w:r>
          </w:p>
        </w:tc>
      </w:tr>
      <w:tr>
        <w:trPr>
          <w:cantSplit/>
        </w:trPr>
        <w:tc>
          <w:tcPr>
            <w:tcW w:type="dxa" w:w="2541"/>
          </w:tcPr>
          <w:p>
            <w:r>
              <w:t>Worthing West</w:t>
            </w:r>
          </w:p>
        </w:tc>
        <w:tc>
          <w:tcPr>
            <w:tcW w:type="dxa" w:w="2541"/>
          </w:tcPr>
          <w:p>
            <w:r>
              <w:t>Beccy Cooper</w:t>
            </w:r>
          </w:p>
        </w:tc>
        <w:tc>
          <w:tcPr>
            <w:tcW w:type="dxa" w:w="2541"/>
          </w:tcPr>
          <w:p>
            <w:r>
              <w:t>Labour</w:t>
            </w:r>
          </w:p>
        </w:tc>
        <w:tc>
          <w:tcPr>
            <w:tcW w:type="dxa" w:w="2541"/>
          </w:tcPr>
          <w:p>
            <w:r>
              <w:t>beccy.cooper.mp@parliament.uk</w:t>
            </w:r>
          </w:p>
        </w:tc>
      </w:tr>
      <w:tr>
        <w:trPr>
          <w:cantSplit/>
        </w:trPr>
        <w:tc>
          <w:tcPr>
            <w:tcW w:type="dxa" w:w="2541"/>
          </w:tcPr>
          <w:p>
            <w:r>
              <w:t>Wycombe</w:t>
            </w:r>
          </w:p>
        </w:tc>
        <w:tc>
          <w:tcPr>
            <w:tcW w:type="dxa" w:w="2541"/>
          </w:tcPr>
          <w:p>
            <w:r>
              <w:t>Emma Reynolds</w:t>
            </w:r>
          </w:p>
        </w:tc>
        <w:tc>
          <w:tcPr>
            <w:tcW w:type="dxa" w:w="2541"/>
          </w:tcPr>
          <w:p>
            <w:r>
              <w:t>Labour</w:t>
            </w:r>
          </w:p>
        </w:tc>
        <w:tc>
          <w:tcPr>
            <w:tcW w:type="dxa" w:w="2541"/>
          </w:tcPr>
          <w:p>
            <w:r>
              <w:t>emma.reynolds.mp@parliament.uk</w:t>
            </w:r>
          </w:p>
        </w:tc>
      </w:tr>
    </w:tbl>
    <w:p>
      <w:r>
        <w:br w:type="page"/>
      </w:r>
    </w:p>
    <w:p>
      <w:bookmarkStart w:id="103" w:name="sec101"/>
      <w:pPr>
        <w:pStyle w:val="Heading1"/>
      </w:pPr>
      <w:r>
        <w:t>Source and drafting note</w:t>
      </w:r>
      <w:bookmarkEnd w:id="103"/>
    </w:p>
    <w:p>
      <w:r>
        <w:t>Evidence parent: South_East_MP_Evidence_Backend_FINAL.xlsx + South_East_MP_Casefiles_FINAL.docx, both released 1 September 2026 after the 55-profile reason-fidelity repair and final QA. Earlier Run29/Run30 blocked files are audit lineage, not the navigator source.</w:t>
      </w:r>
    </w:p>
    <w:p>
      <w:r>
        <w:t>The final South East release records 91/91 seats, 91/91 official routes, 91/91 explicit 2026 search/position states and a complete reason-thin audit. Historical votes and reasons are not presented as guaranteed 2026 positions.</w:t>
      </w:r>
    </w:p>
    <w:p>
      <w:r>
        <w:t>Local source-fidelity repair: Tanmanjeet Singh Dhesi is treated as reason-rich here because the retained casefile/Run21 source layer contains a detailed first-person 28 November 2024 rationale. One final backend audit table incorrectly labels that row genuinely thin. This navigator does not let that classification overwrite the stronger attributable evidence.</w:t>
      </w:r>
    </w:p>
    <w:p>
      <w:r>
        <w:t>Retrieval-limited social cases remain limited. In particular, Al Pinkerton, Kevin McKenna and Danny Chambers are not quoted beyond what the retained final evidence safely supports. Helena Dollimore/Peter Lamb/Callum Anderson search-snippet contamination remains quarantined.</w:t>
      </w:r>
    </w:p>
    <w:p>
      <w:r>
        <w:t>The emails are starting points for real constituents. They do not use religion, health, disability, ethnicity, family history or assumed personality as pressure points. They also avoid pretending the sender personally remembers or experienced something they may not have.</w:t>
      </w:r>
    </w:p>
    <w:p>
      <w:bookmarkStart w:id="2" w:name="Bottom"/>
      <w:r>
        <w:t>The BEFORE_THURSDAY edition uses event details supplied by the organiser. The AFTER_THURSDAY edition removes the expired invitation and, for Labour MPs, uses one relevant Labour-facing resource where helpful.</w:t>
      </w:r>
      <w:bookmarkEnd w:id="2"/>
    </w:p>
    <w:sectPr w:rsidR="00FC693F" w:rsidRPr="0006063C" w:rsidSect="00034616">
      <w:footerReference w:type="default" r:id="rId101"/>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South East constituent navigator • V1.1 QA-repaired • 2026-09-02 • before Thursday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mbers.parliament.uk/FindYourMP" TargetMode="External"/><Relationship Id="rId10" Type="http://schemas.openxmlformats.org/officeDocument/2006/relationships/hyperlink" Target="https://labouragainsttheassisteddyingbill.org/" TargetMode="External"/><Relationship Id="rId11" Type="http://schemas.openxmlformats.org/officeDocument/2006/relationships/hyperlink" Target="mailto:laura.kyrkesmith.mp@parliament.uk" TargetMode="External"/><Relationship Id="rId12" Type="http://schemas.openxmlformats.org/officeDocument/2006/relationships/hyperlink" Target="mailto:joy.morrissey.mp@parliament.uk" TargetMode="External"/><Relationship Id="rId13" Type="http://schemas.openxmlformats.org/officeDocument/2006/relationships/hyperlink" Target="mailto:callum.anderson.mp@parliament.uk" TargetMode="External"/><Relationship Id="rId14" Type="http://schemas.openxmlformats.org/officeDocument/2006/relationships/hyperlink" Target="mailto:sarah.green.mp@parliament.uk" TargetMode="External"/><Relationship Id="rId15" Type="http://schemas.openxmlformats.org/officeDocument/2006/relationships/hyperlink" Target="mailto:greg.smith.mp@parliament.uk" TargetMode="External"/><Relationship Id="rId16" Type="http://schemas.openxmlformats.org/officeDocument/2006/relationships/hyperlink" Target="mailto:emily.darlington.mp@parliament.uk" TargetMode="External"/><Relationship Id="rId17" Type="http://schemas.openxmlformats.org/officeDocument/2006/relationships/hyperlink" Target="mailto:chris.curtis.mp@parliament.uk" TargetMode="External"/><Relationship Id="rId18" Type="http://schemas.openxmlformats.org/officeDocument/2006/relationships/hyperlink" Target="mailto:emma.reynolds.mp@parliament.uk" TargetMode="External"/><Relationship Id="rId19" Type="http://schemas.openxmlformats.org/officeDocument/2006/relationships/hyperlink" Target="mailto:sean.woodcock.mp@parliament.uk" TargetMode="External"/><Relationship Id="rId20" Type="http://schemas.openxmlformats.org/officeDocument/2006/relationships/hyperlink" Target="mailto:calum.miller.mp@parliament.uk" TargetMode="External"/><Relationship Id="rId21" Type="http://schemas.openxmlformats.org/officeDocument/2006/relationships/hyperlink" Target="mailto:peter.swallow.mp@parliament.uk" TargetMode="External"/><Relationship Id="rId22" Type="http://schemas.openxmlformats.org/officeDocument/2006/relationships/hyperlink" Target="mailto:olly.glover.mp@parliament.uk" TargetMode="External"/><Relationship Id="rId23" Type="http://schemas.openxmlformats.org/officeDocument/2006/relationships/hyperlink" Target="mailto:yuan.yang.mp@parliament.uk" TargetMode="External"/><Relationship Id="rId24" Type="http://schemas.openxmlformats.org/officeDocument/2006/relationships/hyperlink" Target="mailto:freddie.vanmierlo.mp@parliament.uk" TargetMode="External"/><Relationship Id="rId25" Type="http://schemas.openxmlformats.org/officeDocument/2006/relationships/hyperlink" Target="mailto:joshua.reynolds.mp@parliament.uk" TargetMode="External"/><Relationship Id="rId26" Type="http://schemas.openxmlformats.org/officeDocument/2006/relationships/hyperlink" Target="mailto:lee.dillon.mp@parliament.uk" TargetMode="External"/><Relationship Id="rId27" Type="http://schemas.openxmlformats.org/officeDocument/2006/relationships/hyperlink" Target="mailto:anneliese.dodds.mp@parliament.uk" TargetMode="External"/><Relationship Id="rId28" Type="http://schemas.openxmlformats.org/officeDocument/2006/relationships/hyperlink" Target="mailto:layla.moran.mp@parliament.uk" TargetMode="External"/><Relationship Id="rId29" Type="http://schemas.openxmlformats.org/officeDocument/2006/relationships/hyperlink" Target="mailto:matt.rodda.mp@parliament.uk" TargetMode="External"/><Relationship Id="rId30" Type="http://schemas.openxmlformats.org/officeDocument/2006/relationships/hyperlink" Target="mailto:olivia.bailey.mp@parliament.uk" TargetMode="External"/><Relationship Id="rId31" Type="http://schemas.openxmlformats.org/officeDocument/2006/relationships/hyperlink" Target="mailto:tan.dhesi.mp@parliament.uk" TargetMode="External"/><Relationship Id="rId32" Type="http://schemas.openxmlformats.org/officeDocument/2006/relationships/hyperlink" Target="mailto:jack.rankin.mp@parliament.uk" TargetMode="External"/><Relationship Id="rId33" Type="http://schemas.openxmlformats.org/officeDocument/2006/relationships/hyperlink" Target="mailto:charlie.maynard.mp@parliament.uk" TargetMode="External"/><Relationship Id="rId34" Type="http://schemas.openxmlformats.org/officeDocument/2006/relationships/hyperlink" Target="mailto:clive.jones.mp@parliament.uk" TargetMode="External"/><Relationship Id="rId35" Type="http://schemas.openxmlformats.org/officeDocument/2006/relationships/hyperlink" Target="mailto:alex.baker.mp@parliament.uk" TargetMode="External"/><Relationship Id="rId36" Type="http://schemas.openxmlformats.org/officeDocument/2006/relationships/hyperlink" Target="mailto:luke.murphy.mp@parliament.uk" TargetMode="External"/><Relationship Id="rId37" Type="http://schemas.openxmlformats.org/officeDocument/2006/relationships/hyperlink" Target="mailto:damian.hinds.mp@parliament.uk" TargetMode="External"/><Relationship Id="rId38" Type="http://schemas.openxmlformats.org/officeDocument/2006/relationships/hyperlink" Target="mailto:liz.jarvis.mp@parliament.uk" TargetMode="External"/><Relationship Id="rId39" Type="http://schemas.openxmlformats.org/officeDocument/2006/relationships/hyperlink" Target="mailto:suella.braverman.mp@parliament.uk" TargetMode="External"/><Relationship Id="rId40" Type="http://schemas.openxmlformats.org/officeDocument/2006/relationships/hyperlink" Target="mailto:caroline.dinenage.mp@parliament.uk" TargetMode="External"/><Relationship Id="rId41" Type="http://schemas.openxmlformats.org/officeDocument/2006/relationships/hyperlink" Target="mailto:paul.holmes.mp@parliament.uk" TargetMode="External"/><Relationship Id="rId42" Type="http://schemas.openxmlformats.org/officeDocument/2006/relationships/hyperlink" Target="mailto:alan.mak.mp@parliament.uk" TargetMode="External"/><Relationship Id="rId43" Type="http://schemas.openxmlformats.org/officeDocument/2006/relationships/hyperlink" Target="mailto:joe.robertson.mp@parliament.uk" TargetMode="External"/><Relationship Id="rId44" Type="http://schemas.openxmlformats.org/officeDocument/2006/relationships/hyperlink" Target="mailto:richard.quigley.mp@parliament.uk" TargetMode="External"/><Relationship Id="rId45" Type="http://schemas.openxmlformats.org/officeDocument/2006/relationships/hyperlink" Target="mailto:swayned@parliament.uk" TargetMode="External"/><Relationship Id="rId46" Type="http://schemas.openxmlformats.org/officeDocument/2006/relationships/hyperlink" Target="mailto:alex.brewer.mp@parliament.uk" TargetMode="External"/><Relationship Id="rId47" Type="http://schemas.openxmlformats.org/officeDocument/2006/relationships/hyperlink" Target="mailto:kit.malthouse.mp@parliament.uk" TargetMode="External"/><Relationship Id="rId48" Type="http://schemas.openxmlformats.org/officeDocument/2006/relationships/hyperlink" Target="mailto:amanda.martin.mp@parliament.uk" TargetMode="External"/><Relationship Id="rId49" Type="http://schemas.openxmlformats.org/officeDocument/2006/relationships/hyperlink" Target="mailto:stephen.morgan.mp@parliament.uk" TargetMode="External"/><Relationship Id="rId50" Type="http://schemas.openxmlformats.org/officeDocument/2006/relationships/hyperlink" Target="mailto:caroline.nokes.mp@parliament.uk" TargetMode="External"/><Relationship Id="rId51" Type="http://schemas.openxmlformats.org/officeDocument/2006/relationships/hyperlink" Target="mailto:darren.paffey.mp@parliament.uk" TargetMode="External"/><Relationship Id="rId52" Type="http://schemas.openxmlformats.org/officeDocument/2006/relationships/hyperlink" Target="mailto:satvir.kaur.mp@parliament.uk" TargetMode="External"/><Relationship Id="rId53" Type="http://schemas.openxmlformats.org/officeDocument/2006/relationships/hyperlink" Target="mailto:danny.chambers.mp@parliament.uk" TargetMode="External"/><Relationship Id="rId54" Type="http://schemas.openxmlformats.org/officeDocument/2006/relationships/hyperlink" Target="mailto:sojan.joseph.mp@parliament.uk" TargetMode="External"/><Relationship Id="rId55" Type="http://schemas.openxmlformats.org/officeDocument/2006/relationships/hyperlink" Target="mailto:rosie.duffield.mp@parliament.uk" TargetMode="External"/><Relationship Id="rId56" Type="http://schemas.openxmlformats.org/officeDocument/2006/relationships/hyperlink" Target="mailto:tristan.osborne.mp@parliament.uk" TargetMode="External"/><Relationship Id="rId57" Type="http://schemas.openxmlformats.org/officeDocument/2006/relationships/hyperlink" Target="mailto:jim.dickson.mp@parliament.uk" TargetMode="External"/><Relationship Id="rId58" Type="http://schemas.openxmlformats.org/officeDocument/2006/relationships/hyperlink" Target="mailto:mike.tapp.mp@parliament.uk" TargetMode="External"/><Relationship Id="rId59" Type="http://schemas.openxmlformats.org/officeDocument/2006/relationships/hyperlink" Target="mailto:polly.billington.mp@parliament.uk" TargetMode="External"/><Relationship Id="rId60" Type="http://schemas.openxmlformats.org/officeDocument/2006/relationships/hyperlink" Target="mailto:helen.whately.mp@parliament.uk" TargetMode="External"/><Relationship Id="rId61" Type="http://schemas.openxmlformats.org/officeDocument/2006/relationships/hyperlink" Target="mailto:tony.vaughan.mp@parliament.uk" TargetMode="External"/><Relationship Id="rId62" Type="http://schemas.openxmlformats.org/officeDocument/2006/relationships/hyperlink" Target="mailto:naushabah.khan.mp@parliament.uk" TargetMode="External"/><Relationship Id="rId63" Type="http://schemas.openxmlformats.org/officeDocument/2006/relationships/hyperlink" Target="mailto:lauren.sullivan.mp@parliament.uk" TargetMode="External"/><Relationship Id="rId64" Type="http://schemas.openxmlformats.org/officeDocument/2006/relationships/hyperlink" Target="mailto:galerj@parliament.uk" TargetMode="External"/><Relationship Id="rId65" Type="http://schemas.openxmlformats.org/officeDocument/2006/relationships/hyperlink" Target="mailto:helen.grant.mp@parliament.uk" TargetMode="External"/><Relationship Id="rId66" Type="http://schemas.openxmlformats.org/officeDocument/2006/relationships/hyperlink" Target="mailto:lauren.edwards.mp@parliament.uk" TargetMode="External"/><Relationship Id="rId67" Type="http://schemas.openxmlformats.org/officeDocument/2006/relationships/hyperlink" Target="mailto:laura.trott.mp@parliament.uk" TargetMode="External"/><Relationship Id="rId68" Type="http://schemas.openxmlformats.org/officeDocument/2006/relationships/hyperlink" Target="mailto:kevin.mckenna.mp@parliament.uk" TargetMode="External"/><Relationship Id="rId69" Type="http://schemas.openxmlformats.org/officeDocument/2006/relationships/hyperlink" Target="mailto:tom.tugendhat.mp@parliament.uk" TargetMode="External"/><Relationship Id="rId70" Type="http://schemas.openxmlformats.org/officeDocument/2006/relationships/hyperlink" Target="mailto:mike.martin.mp@parliament.uk" TargetMode="External"/><Relationship Id="rId71" Type="http://schemas.openxmlformats.org/officeDocument/2006/relationships/hyperlink" Target="mailto:katie.lam.mp@parliament.uk" TargetMode="External"/><Relationship Id="rId72" Type="http://schemas.openxmlformats.org/officeDocument/2006/relationships/hyperlink" Target="mailto:chris.coghlan.mp@parliament.uk" TargetMode="External"/><Relationship Id="rId73" Type="http://schemas.openxmlformats.org/officeDocument/2006/relationships/hyperlink" Target="mailto:claire.coutinho.mp@parliament.uk" TargetMode="External"/><Relationship Id="rId74" Type="http://schemas.openxmlformats.org/officeDocument/2006/relationships/hyperlink" Target="mailto:helen.maguire.mp@parliament.uk" TargetMode="External"/><Relationship Id="rId75" Type="http://schemas.openxmlformats.org/officeDocument/2006/relationships/hyperlink" Target="mailto:monica.harding.mp@parliament.uk" TargetMode="External"/><Relationship Id="rId76" Type="http://schemas.openxmlformats.org/officeDocument/2006/relationships/hyperlink" Target="mailto:greg.stafford.mp@parliament.uk" TargetMode="External"/><Relationship Id="rId77" Type="http://schemas.openxmlformats.org/officeDocument/2006/relationships/hyperlink" Target="mailto:huntj@parliament.uk" TargetMode="External"/><Relationship Id="rId78" Type="http://schemas.openxmlformats.org/officeDocument/2006/relationships/hyperlink" Target="mailto:zoe.franklin.mp@parliament.uk" TargetMode="External"/><Relationship Id="rId79" Type="http://schemas.openxmlformats.org/officeDocument/2006/relationships/hyperlink" Target="mailto:rebecca.paul.mp@parliament.uk" TargetMode="External"/><Relationship Id="rId80" Type="http://schemas.openxmlformats.org/officeDocument/2006/relationships/hyperlink" Target="mailto:ben.spencer.mp@parliament.uk" TargetMode="External"/><Relationship Id="rId81" Type="http://schemas.openxmlformats.org/officeDocument/2006/relationships/hyperlink" Target="mailto:lincoln.jopp.mp@parliament.uk" TargetMode="External"/><Relationship Id="rId82" Type="http://schemas.openxmlformats.org/officeDocument/2006/relationships/hyperlink" Target="mailto:al.pinkerton.mp@parliament.uk" TargetMode="External"/><Relationship Id="rId83" Type="http://schemas.openxmlformats.org/officeDocument/2006/relationships/hyperlink" Target="mailto:will.forster.mp@parliament.uk" TargetMode="External"/><Relationship Id="rId84" Type="http://schemas.openxmlformats.org/officeDocument/2006/relationships/hyperlink" Target="mailto:andrew.griffith.mp@parliament.uk" TargetMode="External"/><Relationship Id="rId85" Type="http://schemas.openxmlformats.org/officeDocument/2006/relationships/hyperlink" Target="mailto:kieran.mullan.mp@parliament.uk" TargetMode="External"/><Relationship Id="rId86" Type="http://schemas.openxmlformats.org/officeDocument/2006/relationships/hyperlink" Target="mailto:alison.griffiths.mp@parliament.uk" TargetMode="External"/><Relationship Id="rId87" Type="http://schemas.openxmlformats.org/officeDocument/2006/relationships/hyperlink" Target="mailto:chris.ward.mp@parliament.uk" TargetMode="External"/><Relationship Id="rId88" Type="http://schemas.openxmlformats.org/officeDocument/2006/relationships/hyperlink" Target="mailto:sian.berry.mp@parliament.uk" TargetMode="External"/><Relationship Id="rId89" Type="http://schemas.openxmlformats.org/officeDocument/2006/relationships/hyperlink" Target="mailto:jess.brownfuller.mp@parliament.uk" TargetMode="External"/><Relationship Id="rId90" Type="http://schemas.openxmlformats.org/officeDocument/2006/relationships/hyperlink" Target="mailto:peter.lamb.mp@parliament.uk" TargetMode="External"/><Relationship Id="rId91" Type="http://schemas.openxmlformats.org/officeDocument/2006/relationships/hyperlink" Target="mailto:mims.davies.mp@parliament.uk" TargetMode="External"/><Relationship Id="rId92" Type="http://schemas.openxmlformats.org/officeDocument/2006/relationships/hyperlink" Target="mailto:tom.rutland.mp@parliament.uk" TargetMode="External"/><Relationship Id="rId93" Type="http://schemas.openxmlformats.org/officeDocument/2006/relationships/hyperlink" Target="mailto:josh.babarinde.mp@parliament.uk" TargetMode="External"/><Relationship Id="rId94" Type="http://schemas.openxmlformats.org/officeDocument/2006/relationships/hyperlink" Target="mailto:helena.dollimore.mp@parliament.uk" TargetMode="External"/><Relationship Id="rId95" Type="http://schemas.openxmlformats.org/officeDocument/2006/relationships/hyperlink" Target="mailto:john.milne.mp@parliament.uk" TargetMode="External"/><Relationship Id="rId96" Type="http://schemas.openxmlformats.org/officeDocument/2006/relationships/hyperlink" Target="mailto:peter.kyle.mp@parliament.uk" TargetMode="External"/><Relationship Id="rId97" Type="http://schemas.openxmlformats.org/officeDocument/2006/relationships/hyperlink" Target="mailto:james.maccleary.mp@parliament.uk" TargetMode="External"/><Relationship Id="rId98" Type="http://schemas.openxmlformats.org/officeDocument/2006/relationships/hyperlink" Target="mailto:alison.bennett.mp@parliament.uk" TargetMode="External"/><Relationship Id="rId99" Type="http://schemas.openxmlformats.org/officeDocument/2006/relationships/hyperlink" Target="mailto:nusrat.ghani.mp@parliament.uk" TargetMode="External"/><Relationship Id="rId100" Type="http://schemas.openxmlformats.org/officeDocument/2006/relationships/hyperlink" Target="mailto:beccy.cooper.mp@parliament.uk" TargetMode="External"/><Relationship Id="rId10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 constituent email navigator — V1.1 QA repaired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