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75" w:name="TOC"/>
      <w:pPr>
        <w:pStyle w:val="Heading1"/>
      </w:pPr>
      <w:r>
        <w:t>Find your MP / jump to a draft</w:t>
      </w:r>
      <w:bookmarkEnd w:id="75"/>
    </w:p>
    <w:p>
      <w:hyperlink w:anchor="sec001">
        <w:r>
          <w:rPr>
            <w:rStyle w:val="Hyperlink"/>
          </w:rPr>
          <w:t>If you just need a generic starting point</w:t>
        </w:r>
      </w:hyperlink>
    </w:p>
    <w:p>
      <w:hyperlink w:anchor="sec002">
        <w:r>
          <w:rPr>
            <w:rStyle w:val="Hyperlink"/>
          </w:rPr>
          <w:t>Birmingham &amp; Solihull</w:t>
        </w:r>
      </w:hyperlink>
    </w:p>
    <w:p>
      <w:r>
        <w:t xml:space="preserve">  </w:t>
      </w:r>
      <w:hyperlink w:anchor="sec003">
        <w:r>
          <w:rPr>
            <w:rStyle w:val="Hyperlink"/>
          </w:rPr>
          <w:t>Birmingham Edgbaston — Preet Kaur Gill</w:t>
        </w:r>
      </w:hyperlink>
    </w:p>
    <w:p>
      <w:r>
        <w:t xml:space="preserve">  </w:t>
      </w:r>
      <w:hyperlink w:anchor="sec004">
        <w:r>
          <w:rPr>
            <w:rStyle w:val="Hyperlink"/>
          </w:rPr>
          <w:t>Birmingham Erdington — Paulette Hamilton</w:t>
        </w:r>
      </w:hyperlink>
    </w:p>
    <w:p>
      <w:r>
        <w:t xml:space="preserve">  </w:t>
      </w:r>
      <w:hyperlink w:anchor="sec005">
        <w:r>
          <w:rPr>
            <w:rStyle w:val="Hyperlink"/>
          </w:rPr>
          <w:t>Birmingham Hall Green and Moseley — Tahir Ali</w:t>
        </w:r>
      </w:hyperlink>
    </w:p>
    <w:p>
      <w:r>
        <w:t xml:space="preserve">  </w:t>
      </w:r>
      <w:hyperlink w:anchor="sec006">
        <w:r>
          <w:rPr>
            <w:rStyle w:val="Hyperlink"/>
          </w:rPr>
          <w:t>Birmingham Hodge Hill and Solihull North — Liam Byrne</w:t>
        </w:r>
      </w:hyperlink>
    </w:p>
    <w:p>
      <w:r>
        <w:t xml:space="preserve">  </w:t>
      </w:r>
      <w:hyperlink w:anchor="sec007">
        <w:r>
          <w:rPr>
            <w:rStyle w:val="Hyperlink"/>
          </w:rPr>
          <w:t>Birmingham Ladywood — Shabana Mahmood</w:t>
        </w:r>
      </w:hyperlink>
    </w:p>
    <w:p>
      <w:r>
        <w:t xml:space="preserve">  </w:t>
      </w:r>
      <w:hyperlink w:anchor="sec008">
        <w:r>
          <w:rPr>
            <w:rStyle w:val="Hyperlink"/>
          </w:rPr>
          <w:t>Birmingham Northfield — Laurence Turner</w:t>
        </w:r>
      </w:hyperlink>
    </w:p>
    <w:p>
      <w:r>
        <w:t xml:space="preserve">  </w:t>
      </w:r>
      <w:hyperlink w:anchor="sec009">
        <w:r>
          <w:rPr>
            <w:rStyle w:val="Hyperlink"/>
          </w:rPr>
          <w:t>Birmingham Perry Barr — Ayoub Khan</w:t>
        </w:r>
      </w:hyperlink>
    </w:p>
    <w:p>
      <w:r>
        <w:t xml:space="preserve">  </w:t>
      </w:r>
      <w:hyperlink w:anchor="sec010">
        <w:r>
          <w:rPr>
            <w:rStyle w:val="Hyperlink"/>
          </w:rPr>
          <w:t>Birmingham Selly Oak — Al Carns</w:t>
        </w:r>
      </w:hyperlink>
    </w:p>
    <w:p>
      <w:r>
        <w:t xml:space="preserve">  </w:t>
      </w:r>
      <w:hyperlink w:anchor="sec011">
        <w:r>
          <w:rPr>
            <w:rStyle w:val="Hyperlink"/>
          </w:rPr>
          <w:t>Birmingham Yardley — Jess Phillips</w:t>
        </w:r>
      </w:hyperlink>
    </w:p>
    <w:p>
      <w:r>
        <w:t xml:space="preserve">  </w:t>
      </w:r>
      <w:hyperlink w:anchor="sec012">
        <w:r>
          <w:rPr>
            <w:rStyle w:val="Hyperlink"/>
          </w:rPr>
          <w:t>Meriden and Solihull East — Saqib Bhatti</w:t>
        </w:r>
      </w:hyperlink>
    </w:p>
    <w:p>
      <w:r>
        <w:t xml:space="preserve">  </w:t>
      </w:r>
      <w:hyperlink w:anchor="sec013">
        <w:r>
          <w:rPr>
            <w:rStyle w:val="Hyperlink"/>
          </w:rPr>
          <w:t>Solihull West and Shirley — Dr Neil Shastri-Hurst</w:t>
        </w:r>
      </w:hyperlink>
    </w:p>
    <w:p>
      <w:r>
        <w:t xml:space="preserve">  </w:t>
      </w:r>
      <w:hyperlink w:anchor="sec014">
        <w:r>
          <w:rPr>
            <w:rStyle w:val="Hyperlink"/>
          </w:rPr>
          <w:t>Sutton Coldfield — Sir Andrew Mitchell</w:t>
        </w:r>
      </w:hyperlink>
    </w:p>
    <w:p>
      <w:hyperlink w:anchor="sec015">
        <w:r>
          <w:rPr>
            <w:rStyle w:val="Hyperlink"/>
          </w:rPr>
          <w:t>Black Country</w:t>
        </w:r>
      </w:hyperlink>
    </w:p>
    <w:p>
      <w:r>
        <w:t xml:space="preserve">  </w:t>
      </w:r>
      <w:hyperlink w:anchor="sec016">
        <w:r>
          <w:rPr>
            <w:rStyle w:val="Hyperlink"/>
          </w:rPr>
          <w:t>Aldridge-Brownhills — Wendy Morton</w:t>
        </w:r>
      </w:hyperlink>
    </w:p>
    <w:p>
      <w:r>
        <w:t xml:space="preserve">  </w:t>
      </w:r>
      <w:hyperlink w:anchor="sec017">
        <w:r>
          <w:rPr>
            <w:rStyle w:val="Hyperlink"/>
          </w:rPr>
          <w:t>Dudley — Sonia Kumar</w:t>
        </w:r>
      </w:hyperlink>
    </w:p>
    <w:p>
      <w:r>
        <w:t xml:space="preserve">  </w:t>
      </w:r>
      <w:hyperlink w:anchor="sec018">
        <w:r>
          <w:rPr>
            <w:rStyle w:val="Hyperlink"/>
          </w:rPr>
          <w:t>Halesowen — Alex Ballinger</w:t>
        </w:r>
      </w:hyperlink>
    </w:p>
    <w:p>
      <w:r>
        <w:t xml:space="preserve">  </w:t>
      </w:r>
      <w:hyperlink w:anchor="sec019">
        <w:r>
          <w:rPr>
            <w:rStyle w:val="Hyperlink"/>
          </w:rPr>
          <w:t>Kingswinford and South Staffordshire — Mike Wood</w:t>
        </w:r>
      </w:hyperlink>
    </w:p>
    <w:p>
      <w:r>
        <w:t xml:space="preserve">  </w:t>
      </w:r>
      <w:hyperlink w:anchor="sec020">
        <w:r>
          <w:rPr>
            <w:rStyle w:val="Hyperlink"/>
          </w:rPr>
          <w:t>Smethwick — Gurinder Singh Josan</w:t>
        </w:r>
      </w:hyperlink>
    </w:p>
    <w:p>
      <w:r>
        <w:t xml:space="preserve">  </w:t>
      </w:r>
      <w:hyperlink w:anchor="sec021">
        <w:r>
          <w:rPr>
            <w:rStyle w:val="Hyperlink"/>
          </w:rPr>
          <w:t>Stourbridge — Cat Eccles</w:t>
        </w:r>
      </w:hyperlink>
    </w:p>
    <w:p>
      <w:r>
        <w:t xml:space="preserve">  </w:t>
      </w:r>
      <w:hyperlink w:anchor="sec022">
        <w:r>
          <w:rPr>
            <w:rStyle w:val="Hyperlink"/>
          </w:rPr>
          <w:t>Tipton and Wednesbury — Antonia Bance</w:t>
        </w:r>
      </w:hyperlink>
    </w:p>
    <w:p>
      <w:r>
        <w:t xml:space="preserve">  </w:t>
      </w:r>
      <w:hyperlink w:anchor="sec023">
        <w:r>
          <w:rPr>
            <w:rStyle w:val="Hyperlink"/>
          </w:rPr>
          <w:t>Walsall and Bloxwich — Valerie Vaz</w:t>
        </w:r>
      </w:hyperlink>
    </w:p>
    <w:p>
      <w:r>
        <w:t xml:space="preserve">  </w:t>
      </w:r>
      <w:hyperlink w:anchor="sec024">
        <w:r>
          <w:rPr>
            <w:rStyle w:val="Hyperlink"/>
          </w:rPr>
          <w:t>West Bromwich — Sarah Coombes</w:t>
        </w:r>
      </w:hyperlink>
    </w:p>
    <w:p>
      <w:r>
        <w:t xml:space="preserve">  </w:t>
      </w:r>
      <w:hyperlink w:anchor="sec025">
        <w:r>
          <w:rPr>
            <w:rStyle w:val="Hyperlink"/>
          </w:rPr>
          <w:t>Wolverhampton North East — Sureena Brackenridge</w:t>
        </w:r>
      </w:hyperlink>
    </w:p>
    <w:p>
      <w:r>
        <w:t xml:space="preserve">  </w:t>
      </w:r>
      <w:hyperlink w:anchor="sec026">
        <w:r>
          <w:rPr>
            <w:rStyle w:val="Hyperlink"/>
          </w:rPr>
          <w:t>Wolverhampton South East — Pat McFadden</w:t>
        </w:r>
      </w:hyperlink>
    </w:p>
    <w:p>
      <w:r>
        <w:t xml:space="preserve">  </w:t>
      </w:r>
      <w:hyperlink w:anchor="sec027">
        <w:r>
          <w:rPr>
            <w:rStyle w:val="Hyperlink"/>
          </w:rPr>
          <w:t>Wolverhampton West — Warinder Juss</w:t>
        </w:r>
      </w:hyperlink>
    </w:p>
    <w:p>
      <w:hyperlink w:anchor="sec028">
        <w:r>
          <w:rPr>
            <w:rStyle w:val="Hyperlink"/>
          </w:rPr>
          <w:t>Coventry &amp; Warwickshire</w:t>
        </w:r>
      </w:hyperlink>
    </w:p>
    <w:p>
      <w:r>
        <w:t xml:space="preserve">  </w:t>
      </w:r>
      <w:hyperlink w:anchor="sec029">
        <w:r>
          <w:rPr>
            <w:rStyle w:val="Hyperlink"/>
          </w:rPr>
          <w:t>Coventry East — Mary Creagh</w:t>
        </w:r>
      </w:hyperlink>
    </w:p>
    <w:p>
      <w:r>
        <w:t xml:space="preserve">  </w:t>
      </w:r>
      <w:hyperlink w:anchor="sec030">
        <w:r>
          <w:rPr>
            <w:rStyle w:val="Hyperlink"/>
          </w:rPr>
          <w:t>Coventry North West — Taiwo Owatemi</w:t>
        </w:r>
      </w:hyperlink>
    </w:p>
    <w:p>
      <w:r>
        <w:t xml:space="preserve">  </w:t>
      </w:r>
      <w:hyperlink w:anchor="sec031">
        <w:r>
          <w:rPr>
            <w:rStyle w:val="Hyperlink"/>
          </w:rPr>
          <w:t>Coventry South — Zarah Sultana</w:t>
        </w:r>
      </w:hyperlink>
    </w:p>
    <w:p>
      <w:r>
        <w:t xml:space="preserve">  </w:t>
      </w:r>
      <w:hyperlink w:anchor="sec032">
        <w:r>
          <w:rPr>
            <w:rStyle w:val="Hyperlink"/>
          </w:rPr>
          <w:t>Kenilworth and Southam — Sir Jeremy Wright</w:t>
        </w:r>
      </w:hyperlink>
    </w:p>
    <w:p>
      <w:r>
        <w:t xml:space="preserve">  </w:t>
      </w:r>
      <w:hyperlink w:anchor="sec033">
        <w:r>
          <w:rPr>
            <w:rStyle w:val="Hyperlink"/>
          </w:rPr>
          <w:t>North Warwickshire and Bedworth — Rachel Taylor</w:t>
        </w:r>
      </w:hyperlink>
    </w:p>
    <w:p>
      <w:r>
        <w:t xml:space="preserve">  </w:t>
      </w:r>
      <w:hyperlink w:anchor="sec034">
        <w:r>
          <w:rPr>
            <w:rStyle w:val="Hyperlink"/>
          </w:rPr>
          <w:t>Nuneaton — Jodie Gosling</w:t>
        </w:r>
      </w:hyperlink>
    </w:p>
    <w:p>
      <w:r>
        <w:t xml:space="preserve">  </w:t>
      </w:r>
      <w:hyperlink w:anchor="sec035">
        <w:r>
          <w:rPr>
            <w:rStyle w:val="Hyperlink"/>
          </w:rPr>
          <w:t>Rugby — John Slinger</w:t>
        </w:r>
      </w:hyperlink>
    </w:p>
    <w:p>
      <w:r>
        <w:t xml:space="preserve">  </w:t>
      </w:r>
      <w:hyperlink w:anchor="sec036">
        <w:r>
          <w:rPr>
            <w:rStyle w:val="Hyperlink"/>
          </w:rPr>
          <w:t>Stratford-on-Avon — Manuela Perteghella</w:t>
        </w:r>
      </w:hyperlink>
    </w:p>
    <w:p>
      <w:r>
        <w:t xml:space="preserve">  </w:t>
      </w:r>
      <w:hyperlink w:anchor="sec037">
        <w:r>
          <w:rPr>
            <w:rStyle w:val="Hyperlink"/>
          </w:rPr>
          <w:t>Warwick and Leamington — Matt Western</w:t>
        </w:r>
      </w:hyperlink>
    </w:p>
    <w:p>
      <w:hyperlink w:anchor="sec038">
        <w:r>
          <w:rPr>
            <w:rStyle w:val="Hyperlink"/>
          </w:rPr>
          <w:t>Staffordshire</w:t>
        </w:r>
      </w:hyperlink>
    </w:p>
    <w:p>
      <w:r>
        <w:t xml:space="preserve">  </w:t>
      </w:r>
      <w:hyperlink w:anchor="sec039">
        <w:r>
          <w:rPr>
            <w:rStyle w:val="Hyperlink"/>
          </w:rPr>
          <w:t>Burton and Uttoxeter — Jacob Collier</w:t>
        </w:r>
      </w:hyperlink>
    </w:p>
    <w:p>
      <w:r>
        <w:t xml:space="preserve">  </w:t>
      </w:r>
      <w:hyperlink w:anchor="sec040">
        <w:r>
          <w:rPr>
            <w:rStyle w:val="Hyperlink"/>
          </w:rPr>
          <w:t>Cannock Chase — Josh Newbury</w:t>
        </w:r>
      </w:hyperlink>
    </w:p>
    <w:p>
      <w:r>
        <w:t xml:space="preserve">  </w:t>
      </w:r>
      <w:hyperlink w:anchor="sec041">
        <w:r>
          <w:rPr>
            <w:rStyle w:val="Hyperlink"/>
          </w:rPr>
          <w:t>Lichfield — Dave Robertson</w:t>
        </w:r>
      </w:hyperlink>
    </w:p>
    <w:p>
      <w:r>
        <w:t xml:space="preserve">  </w:t>
      </w:r>
      <w:hyperlink w:anchor="sec042">
        <w:r>
          <w:rPr>
            <w:rStyle w:val="Hyperlink"/>
          </w:rPr>
          <w:t>Newcastle-under-Lyme — Adam Jogee</w:t>
        </w:r>
      </w:hyperlink>
    </w:p>
    <w:p>
      <w:r>
        <w:t xml:space="preserve">  </w:t>
      </w:r>
      <w:hyperlink w:anchor="sec043">
        <w:r>
          <w:rPr>
            <w:rStyle w:val="Hyperlink"/>
          </w:rPr>
          <w:t>Stafford — Leigh Ingham</w:t>
        </w:r>
      </w:hyperlink>
    </w:p>
    <w:p>
      <w:r>
        <w:t xml:space="preserve">  </w:t>
      </w:r>
      <w:hyperlink w:anchor="sec044">
        <w:r>
          <w:rPr>
            <w:rStyle w:val="Hyperlink"/>
          </w:rPr>
          <w:t>Staffordshire Moorlands — Dame Karen Bradley</w:t>
        </w:r>
      </w:hyperlink>
    </w:p>
    <w:p>
      <w:r>
        <w:t xml:space="preserve">  </w:t>
      </w:r>
      <w:hyperlink w:anchor="sec045">
        <w:r>
          <w:rPr>
            <w:rStyle w:val="Hyperlink"/>
          </w:rPr>
          <w:t>Stoke-on-Trent Central — Gareth Snell</w:t>
        </w:r>
      </w:hyperlink>
    </w:p>
    <w:p>
      <w:r>
        <w:t xml:space="preserve">  </w:t>
      </w:r>
      <w:hyperlink w:anchor="sec046">
        <w:r>
          <w:rPr>
            <w:rStyle w:val="Hyperlink"/>
          </w:rPr>
          <w:t>Stoke-on-Trent North — David Williams</w:t>
        </w:r>
      </w:hyperlink>
    </w:p>
    <w:p>
      <w:r>
        <w:t xml:space="preserve">  </w:t>
      </w:r>
      <w:hyperlink w:anchor="sec047">
        <w:r>
          <w:rPr>
            <w:rStyle w:val="Hyperlink"/>
          </w:rPr>
          <w:t>Stoke-on-Trent South — Dr Allison Gardner</w:t>
        </w:r>
      </w:hyperlink>
    </w:p>
    <w:p>
      <w:r>
        <w:t xml:space="preserve">  </w:t>
      </w:r>
      <w:hyperlink w:anchor="sec048">
        <w:r>
          <w:rPr>
            <w:rStyle w:val="Hyperlink"/>
          </w:rPr>
          <w:t>Stone, Great Wyrley and Penkridge — Sir Gavin Williamson</w:t>
        </w:r>
      </w:hyperlink>
    </w:p>
    <w:p>
      <w:r>
        <w:t xml:space="preserve">  </w:t>
      </w:r>
      <w:hyperlink w:anchor="sec049">
        <w:r>
          <w:rPr>
            <w:rStyle w:val="Hyperlink"/>
          </w:rPr>
          <w:t>Tamworth — Sarah Edwards</w:t>
        </w:r>
      </w:hyperlink>
    </w:p>
    <w:p>
      <w:hyperlink w:anchor="sec050">
        <w:r>
          <w:rPr>
            <w:rStyle w:val="Hyperlink"/>
          </w:rPr>
          <w:t>Shropshire</w:t>
        </w:r>
      </w:hyperlink>
    </w:p>
    <w:p>
      <w:r>
        <w:t xml:space="preserve">  </w:t>
      </w:r>
      <w:hyperlink w:anchor="sec051">
        <w:r>
          <w:rPr>
            <w:rStyle w:val="Hyperlink"/>
          </w:rPr>
          <w:t>North Shropshire — Helen Morgan</w:t>
        </w:r>
      </w:hyperlink>
    </w:p>
    <w:p>
      <w:r>
        <w:t xml:space="preserve">  </w:t>
      </w:r>
      <w:hyperlink w:anchor="sec052">
        <w:r>
          <w:rPr>
            <w:rStyle w:val="Hyperlink"/>
          </w:rPr>
          <w:t>Shrewsbury — Julia Buckley</w:t>
        </w:r>
      </w:hyperlink>
    </w:p>
    <w:p>
      <w:r>
        <w:t xml:space="preserve">  </w:t>
      </w:r>
      <w:hyperlink w:anchor="sec053">
        <w:r>
          <w:rPr>
            <w:rStyle w:val="Hyperlink"/>
          </w:rPr>
          <w:t>South Shropshire — Stuart Anderson</w:t>
        </w:r>
      </w:hyperlink>
    </w:p>
    <w:p>
      <w:r>
        <w:t xml:space="preserve">  </w:t>
      </w:r>
      <w:hyperlink w:anchor="sec054">
        <w:r>
          <w:rPr>
            <w:rStyle w:val="Hyperlink"/>
          </w:rPr>
          <w:t>Telford — Shaun Davies</w:t>
        </w:r>
      </w:hyperlink>
    </w:p>
    <w:p>
      <w:r>
        <w:t xml:space="preserve">  </w:t>
      </w:r>
      <w:hyperlink w:anchor="sec055">
        <w:r>
          <w:rPr>
            <w:rStyle w:val="Hyperlink"/>
          </w:rPr>
          <w:t>The Wrekin — Mark Pritchard</w:t>
        </w:r>
      </w:hyperlink>
    </w:p>
    <w:p>
      <w:hyperlink w:anchor="sec056">
        <w:r>
          <w:rPr>
            <w:rStyle w:val="Hyperlink"/>
          </w:rPr>
          <w:t>Worcestershire &amp; Herefordshire</w:t>
        </w:r>
      </w:hyperlink>
    </w:p>
    <w:p>
      <w:r>
        <w:t xml:space="preserve">  </w:t>
      </w:r>
      <w:hyperlink w:anchor="sec057">
        <w:r>
          <w:rPr>
            <w:rStyle w:val="Hyperlink"/>
          </w:rPr>
          <w:t>Bromsgrove — Bradley Thomas</w:t>
        </w:r>
      </w:hyperlink>
    </w:p>
    <w:p>
      <w:r>
        <w:t xml:space="preserve">  </w:t>
      </w:r>
      <w:hyperlink w:anchor="sec058">
        <w:r>
          <w:rPr>
            <w:rStyle w:val="Hyperlink"/>
          </w:rPr>
          <w:t>Droitwich and Evesham — Nigel Huddleston</w:t>
        </w:r>
      </w:hyperlink>
    </w:p>
    <w:p>
      <w:r>
        <w:t xml:space="preserve">  </w:t>
      </w:r>
      <w:hyperlink w:anchor="sec059">
        <w:r>
          <w:rPr>
            <w:rStyle w:val="Hyperlink"/>
          </w:rPr>
          <w:t>Hereford and South Herefordshire — Jesse Norman</w:t>
        </w:r>
      </w:hyperlink>
    </w:p>
    <w:p>
      <w:r>
        <w:t xml:space="preserve">  </w:t>
      </w:r>
      <w:hyperlink w:anchor="sec060">
        <w:r>
          <w:rPr>
            <w:rStyle w:val="Hyperlink"/>
          </w:rPr>
          <w:t>North Herefordshire — Dr Ellie Chowns</w:t>
        </w:r>
      </w:hyperlink>
    </w:p>
    <w:p>
      <w:r>
        <w:t xml:space="preserve">  </w:t>
      </w:r>
      <w:hyperlink w:anchor="sec061">
        <w:r>
          <w:rPr>
            <w:rStyle w:val="Hyperlink"/>
          </w:rPr>
          <w:t>Redditch — Chris Bloore</w:t>
        </w:r>
      </w:hyperlink>
    </w:p>
    <w:p>
      <w:r>
        <w:t xml:space="preserve">  </w:t>
      </w:r>
      <w:hyperlink w:anchor="sec062">
        <w:r>
          <w:rPr>
            <w:rStyle w:val="Hyperlink"/>
          </w:rPr>
          <w:t>West Worcestershire — Dame Harriett Baldwin</w:t>
        </w:r>
      </w:hyperlink>
    </w:p>
    <w:p>
      <w:r>
        <w:t xml:space="preserve">  </w:t>
      </w:r>
      <w:hyperlink w:anchor="sec063">
        <w:r>
          <w:rPr>
            <w:rStyle w:val="Hyperlink"/>
          </w:rPr>
          <w:t>Worcester — Tom Collins</w:t>
        </w:r>
      </w:hyperlink>
    </w:p>
    <w:p>
      <w:r>
        <w:t xml:space="preserve">  </w:t>
      </w:r>
      <w:hyperlink w:anchor="sec064">
        <w:r>
          <w:rPr>
            <w:rStyle w:val="Hyperlink"/>
          </w:rPr>
          <w:t>Wyre Forest — Mark Garnier</w:t>
        </w:r>
      </w:hyperlink>
    </w:p>
    <w:p>
      <w:hyperlink w:anchor="sec065">
        <w:r>
          <w:rPr>
            <w:rStyle w:val="Hyperlink"/>
          </w:rPr>
          <w:t>Full West Midlands seat directory</w:t>
        </w:r>
      </w:hyperlink>
    </w:p>
    <w:p>
      <w:r>
        <w:t xml:space="preserve">  </w:t>
      </w:r>
      <w:hyperlink w:anchor="sec066">
        <w:r>
          <w:rPr>
            <w:rStyle w:val="Hyperlink"/>
          </w:rPr>
          <w:t>Birmingham &amp; Solihull</w:t>
        </w:r>
      </w:hyperlink>
    </w:p>
    <w:p>
      <w:r>
        <w:t xml:space="preserve">  </w:t>
      </w:r>
      <w:hyperlink w:anchor="sec067">
        <w:r>
          <w:rPr>
            <w:rStyle w:val="Hyperlink"/>
          </w:rPr>
          <w:t>Black Country</w:t>
        </w:r>
      </w:hyperlink>
    </w:p>
    <w:p>
      <w:r>
        <w:t xml:space="preserve">  </w:t>
      </w:r>
      <w:hyperlink w:anchor="sec068">
        <w:r>
          <w:rPr>
            <w:rStyle w:val="Hyperlink"/>
          </w:rPr>
          <w:t>Coventry &amp; Warwickshire</w:t>
        </w:r>
      </w:hyperlink>
    </w:p>
    <w:p>
      <w:r>
        <w:t xml:space="preserve">  </w:t>
      </w:r>
      <w:hyperlink w:anchor="sec069">
        <w:r>
          <w:rPr>
            <w:rStyle w:val="Hyperlink"/>
          </w:rPr>
          <w:t>Staffordshire</w:t>
        </w:r>
      </w:hyperlink>
    </w:p>
    <w:p>
      <w:r>
        <w:t xml:space="preserve">  </w:t>
      </w:r>
      <w:hyperlink w:anchor="sec070">
        <w:r>
          <w:rPr>
            <w:rStyle w:val="Hyperlink"/>
          </w:rPr>
          <w:t>Shropshire</w:t>
        </w:r>
      </w:hyperlink>
    </w:p>
    <w:p>
      <w:r>
        <w:t xml:space="preserve">  </w:t>
      </w:r>
      <w:hyperlink w:anchor="sec071">
        <w:r>
          <w:rPr>
            <w:rStyle w:val="Hyperlink"/>
          </w:rPr>
          <w:t>Worcestershire &amp; Herefordshire</w:t>
        </w:r>
      </w:hyperlink>
    </w:p>
    <w:p>
      <w:hyperlink w:anchor="sec072">
        <w:r>
          <w:rPr>
            <w:rStyle w:val="Hyperlink"/>
          </w:rPr>
          <w:t>Source and drafting note</w:t>
        </w:r>
      </w:hyperlink>
    </w:p>
    <w:p>
      <w:r>
        <w:t/>
      </w:r>
    </w:p>
    <w:p>
      <w:bookmarkStart w:id="1" w:name="Top"/>
      <w:pPr>
        <w:jc w:val="center"/>
      </w:pPr>
      <w:r>
        <w:rPr>
          <w:b/>
          <w:sz w:val="44"/>
        </w:rPr>
        <w:t>West Midlands constituent email navigator</w:t>
      </w:r>
      <w:bookmarkEnd w:id="1"/>
    </w:p>
    <w:p>
      <w:pPr>
        <w:jc w:val="center"/>
      </w:pPr>
      <w:r>
        <w:rPr>
          <w:b/>
          <w:sz w:val="26"/>
        </w:rPr>
        <w:t>Terminally Ill Adults (End of Life) Bill 2026</w:t>
      </w:r>
    </w:p>
    <w:p>
      <w:pPr>
        <w:jc w:val="center"/>
      </w:pPr>
      <w:r>
        <w:rPr>
          <w:i/>
        </w:rPr>
        <w:t>After-Thursday edition • 57 West Midlands constituencies • prepared 2 September 2026</w:t>
      </w:r>
    </w:p>
    <w:tbl>
      <w:tblPr>
        <w:tblW w:type="auto" w:w="0"/>
        <w:jc w:val="center"/>
        <w:tblLook w:firstColumn="1" w:firstRow="1" w:lastColumn="0" w:lastRow="0" w:noHBand="0" w:noVBand="1" w:val="04A0"/>
      </w:tblPr>
      <w:tblGrid>
        <w:gridCol w:w="10080"/>
      </w:tblGrid>
      <w:tr>
        <w:tc>
          <w:tcPr>
            <w:tcW w:type="dxa" w:w="10080"/>
            <w:shd w:fill="EEF3F8"/>
            <w:tcMar>
              <w:top w:w="140" w:type="dxa"/>
              <w:start w:w="140" w:type="dxa"/>
              <w:bottom w:w="140" w:type="dxa"/>
              <w:end w:w="140" w:type="dxa"/>
            </w:tcMar>
          </w:tcPr>
          <w:p>
            <w:r>
              <w:rPr>
                <w:b/>
              </w:rPr>
              <w:t>Use this as a starting point — not a script you have to agree with</w:t>
            </w:r>
          </w:p>
          <w:p>
            <w:pPr>
              <w:spacing w:after="60"/>
            </w:pPr>
            <w:r>
              <w:t>Only send an email if the concern genuinely reflects your own view. Change any wording that does not sound like you.</w:t>
            </w:r>
          </w:p>
          <w:p>
            <w:pPr>
              <w:spacing w:after="60"/>
            </w:pPr>
            <w:r>
              <w:t>Add your home address and postcode so the MP office can confirm that you are a constituent.</w:t>
            </w:r>
          </w:p>
          <w:p>
            <w:pPr>
              <w:spacing w:after="60"/>
            </w:pPr>
            <w:r>
              <w:t>The notes below keep historic votes separate from current 2026 positions. A missing vote is not called an abstention unless a source actually explains it.</w:t>
            </w:r>
          </w:p>
          <w:p>
            <w:pPr>
              <w:spacing w:after="60"/>
            </w:pPr>
            <w:r>
              <w:t>Some MPs have genuinely detailed public reasoning; others do not. A plain draft is deliberate when the evidence is thin.</w:t>
            </w:r>
          </w:p>
        </w:tc>
      </w:tr>
    </w:tbl>
    <w:p>
      <w:pPr>
        <w:spacing w:after="0"/>
      </w:pPr>
    </w:p>
    <w:tbl>
      <w:tblPr>
        <w:tblW w:type="auto" w:w="0"/>
        <w:jc w:val="center"/>
        <w:tblLook w:firstColumn="1" w:firstRow="1" w:lastColumn="0" w:lastRow="0" w:noHBand="0" w:noVBand="1" w:val="04A0"/>
      </w:tblPr>
      <w:tblGrid>
        <w:gridCol w:w="10080"/>
      </w:tblGrid>
      <w:tr>
        <w:tc>
          <w:tcPr>
            <w:tcW w:type="dxa" w:w="10080"/>
            <w:shd w:fill="FFF4CC"/>
            <w:tcMar>
              <w:top w:w="140" w:type="dxa"/>
              <w:start w:w="140" w:type="dxa"/>
              <w:bottom w:w="140" w:type="dxa"/>
              <w:end w:w="140" w:type="dxa"/>
            </w:tcMar>
          </w:tcPr>
          <w:p>
            <w:r>
              <w:rPr>
                <w:b/>
              </w:rPr>
              <w:t>After Thursday 3 September</w:t>
            </w:r>
          </w:p>
          <w:p>
            <w:pPr>
              <w:spacing w:after="60"/>
            </w:pPr>
            <w:r>
              <w:t>The one-off briefing invitation has been removed.</w:t>
            </w:r>
          </w:p>
          <w:p>
            <w:pPr>
              <w:spacing w:after="60"/>
            </w:pPr>
            <w:r>
              <w:t>For Labour MPs, the draft points to one relevant Labour-facing resource where the evidence gives a clear match. Otherwise it uses the main Labour Against the Assisted Dying Bill page.</w:t>
            </w:r>
          </w:p>
          <w:p>
            <w:pPr>
              <w:spacing w:after="60"/>
            </w:pPr>
            <w:r>
              <w:t>The purpose is to give the MP one useful next step, not a brochure of links.</w:t>
            </w:r>
          </w:p>
        </w:tc>
      </w:tr>
    </w:tbl>
    <w:p>
      <w:pPr>
        <w:spacing w:after="0"/>
      </w:pPr>
    </w:p>
    <w:p>
      <w:r>
        <w:rPr>
          <w:b/>
          <w:sz w:val="28"/>
        </w:rPr>
        <w:t>How to use this</w:t>
      </w:r>
    </w:p>
    <w:p>
      <w:r>
        <w:t>• Use the navigator at the front to find your area and MP.</w:t>
      </w:r>
    </w:p>
    <w:p>
      <w:r>
        <w:t>• Read the short public-record note.</w:t>
      </w:r>
    </w:p>
    <w:p>
      <w:r>
        <w:t>• Use the email as a starting point and edit it into your own words.</w:t>
      </w:r>
    </w:p>
    <w:p>
      <w:r>
        <w:t>• Add your name, home address and postcode, then send it from your own email account.</w:t>
      </w:r>
    </w:p>
    <w:p>
      <w:r>
        <w:rPr>
          <w:b/>
        </w:rPr>
        <w:t xml:space="preserve">Not sure who your MP is? </w:t>
      </w:r>
      <w:hyperlink r:id="rId9">
        <w:r>
          <w:rPr>
            <w:color w:val="0563C1"/>
            <w:u w:val="single"/>
          </w:rPr>
          <w:t>Use Parliament's postcode checker</w:t>
        </w:r>
      </w:hyperlink>
    </w:p>
    <w:p>
      <w:bookmarkStart w:id="3" w:name="sec001"/>
      <w:pPr>
        <w:pStyle w:val="Heading1"/>
      </w:pPr>
      <w:r>
        <w:t>If you just need a generic starting point</w:t>
      </w:r>
      <w:bookmarkEnd w:id="3"/>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Constituent email before the 11 September assisted dying vote</w:t>
            </w:r>
          </w:p>
          <w:p>
            <w:pPr>
              <w:spacing w:after="100"/>
            </w:pPr>
            <w:r>
              <w:t>Dear [MP name],</w:t>
            </w:r>
          </w:p>
          <w:p>
            <w:pPr>
              <w:spacing w:after="140"/>
            </w:pPr>
            <w:r>
              <w:t>I live in your constituency and wanted to write before the assisted dying bill returns to the Commons on 11 September.</w:t>
            </w:r>
          </w:p>
          <w:p>
            <w:pPr>
              <w:spacing w:after="140"/>
            </w:pPr>
            <w:r>
              <w:t>The point I keep coming back to is someone who feels they have become a burden. They may still have legal capacity, but that doesn't tell us how much that feeling is shaping the decision.</w:t>
            </w:r>
          </w:p>
          <w:p>
            <w:pPr>
              <w:spacing w:after="140"/>
            </w:pPr>
            <w:r>
              <w:t>If the care that might change their situation isn't actually available, I think that matters too.</w:t>
            </w:r>
          </w:p>
          <w:p>
            <w:pPr>
              <w:spacing w:after="140"/>
            </w:pPr>
            <w:r>
              <w:t>[Labour MPs only] Ashley Dalton and other Labour colleagues have brought their case against this bill together here: https://labouragainsttheassisteddyingbill.org/</w:t>
            </w:r>
          </w:p>
          <w:p>
            <w:pPr>
              <w:spacing w:after="140"/>
            </w:pPr>
            <w:r>
              <w:t>Please take another look at this before 11 September. If the bill doesn't deal with that safely, I hope you'll vote against it.</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4" w:name="sec002"/>
      <w:pPr>
        <w:pStyle w:val="Heading1"/>
      </w:pPr>
      <w:r>
        <w:t>Birmingham &amp; Solihull</w:t>
      </w:r>
      <w:bookmarkEnd w:id="4"/>
    </w:p>
    <w:p>
      <w:bookmarkStart w:id="5" w:name="sec003"/>
      <w:pPr>
        <w:pStyle w:val="Heading2"/>
      </w:pPr>
      <w:r>
        <w:t>Birmingham Edgbaston — Preet Kaur Gill</w:t>
      </w:r>
      <w:bookmarkEnd w:id="5"/>
    </w:p>
    <w:p>
      <w:r>
        <w:rPr>
          <w:b/>
        </w:rPr>
        <w:t xml:space="preserve">MP email: </w:t>
      </w:r>
      <w:hyperlink r:id="rId10">
        <w:r>
          <w:rPr>
            <w:color w:val="0563C1"/>
            <w:u w:val="single"/>
          </w:rPr>
          <w:t>preet.gill.mp@parliament.uk</w:t>
        </w:r>
      </w:hyperlink>
      <w:r>
        <w:t xml:space="preserve">   |   </w:t>
      </w:r>
      <w:r>
        <w:rPr>
          <w:b/>
        </w:rPr>
        <w:t xml:space="preserve">Party: </w:t>
      </w:r>
      <w:r>
        <w:t>Labour</w:t>
      </w:r>
    </w:p>
    <w:p>
      <w:r>
        <w:rPr>
          <w:b/>
        </w:rPr>
        <w:t xml:space="preserve">Public-record note: </w:t>
      </w:r>
      <w:r>
        <w:t>29 Nov 2024: No. 20 Jun 2025: No. Current 2026 reporting describes her as opposed/concerned, but the fresh evidence is attributed rather than a new first-person Edwards-bill statement.</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Edgbaston constituent - assisted dying safeguards</w:t>
            </w:r>
          </w:p>
          <w:p>
            <w:pPr>
              <w:spacing w:after="100"/>
            </w:pPr>
            <w:r>
              <w:t>Dear Ms Gill,</w:t>
            </w:r>
          </w:p>
          <w:p>
            <w:pPr>
              <w:spacing w:after="140"/>
            </w:pPr>
            <w:r>
              <w:t>I'm one of your constituents in Birmingham Edgbaston. I wanted to write before the assisted dying bill comes back to the Commons on 11 September.</w:t>
            </w:r>
          </w:p>
          <w:p>
            <w:pPr>
              <w:spacing w:after="140"/>
            </w:pPr>
            <w:r>
              <w:t>In 2025 you raised the loss of High Court scrutiny and the difficulty of protecting people from coercion in abusive relationships.</w:t>
            </w:r>
          </w:p>
          <w:p>
            <w:pPr>
              <w:spacing w:after="140"/>
            </w:pPr>
            <w:r>
              <w:t>The difficulty for me is that coercion doesn't always look like an obvious threat. It can be quiet, especially when a person is dependent on other people and already feels they are costing too much or asking too much of their family.</w:t>
            </w:r>
          </w:p>
          <w:p>
            <w:pPr>
              <w:spacing w:after="140"/>
            </w:pPr>
            <w:r>
              <w:t>Labour colleagues opposing the bill have put together a short briefing on coercion and abuse. It deals with pressure that may be subtle and hard to spot:</w:t>
            </w:r>
          </w:p>
          <w:p>
            <w:pPr>
              <w:spacing w:after="140"/>
            </w:pPr>
            <w:r>
              <w:t>https://labouragainsttheassisteddyingbill.org/issues/coercion-and-abuse/</w:t>
            </w:r>
          </w:p>
          <w:p>
            <w:pPr>
              <w:spacing w:after="140"/>
            </w:pPr>
            <w:r>
              <w:t>I hope that concern is still in your mind when the bill returns. If it hasn't been resolved, please vote against it on 11 September.</w:t>
            </w:r>
          </w:p>
          <w:p>
            <w:pPr>
              <w:spacing w:after="0"/>
            </w:pPr>
            <w:r>
              <w:t>Best wishes,</w:t>
            </w:r>
          </w:p>
          <w:p>
            <w:pPr>
              <w:spacing w:after="0"/>
            </w:pPr>
            <w:r>
              <w:t>[Your name]</w:t>
            </w:r>
          </w:p>
          <w:p>
            <w:pPr>
              <w:spacing w:after="0"/>
            </w:pPr>
            <w:r>
              <w:t>[Your home address]</w:t>
            </w:r>
          </w:p>
          <w:p>
            <w:pPr>
              <w:spacing w:after="0"/>
            </w:pPr>
            <w:r>
              <w:t>[Postcode]</w:t>
            </w:r>
          </w:p>
        </w:tc>
      </w:tr>
    </w:tbl>
    <w:p>
      <w:bookmarkStart w:id="6" w:name="sec004"/>
      <w:pPr>
        <w:pStyle w:val="Heading2"/>
      </w:pPr>
      <w:r>
        <w:t>Birmingham Erdington — Paulette Hamilton</w:t>
      </w:r>
      <w:bookmarkEnd w:id="6"/>
    </w:p>
    <w:p>
      <w:r>
        <w:rPr>
          <w:b/>
        </w:rPr>
        <w:t xml:space="preserve">MP email: </w:t>
      </w:r>
      <w:hyperlink r:id="rId11">
        <w:r>
          <w:rPr>
            <w:color w:val="0563C1"/>
            <w:u w:val="single"/>
          </w:rPr>
          <w:t>paulette.hamilton.mp@parliament.uk</w:t>
        </w:r>
      </w:hyperlink>
      <w:r>
        <w:t xml:space="preserve">   |   </w:t>
      </w:r>
      <w:r>
        <w:rPr>
          <w:b/>
        </w:rPr>
        <w:t xml:space="preserve">Party: </w:t>
      </w:r>
      <w:r>
        <w:t>Labour</w:t>
      </w:r>
    </w:p>
    <w:p>
      <w:r>
        <w:rPr>
          <w:b/>
        </w:rPr>
        <w:t xml:space="preserve">Public-record note: </w:t>
      </w:r>
      <w:r>
        <w:t>29 Nov 2024: No. 20 Jun 2025: No. She spoke directly in the Commons in March 2026 about assisted dying and warned that funding a new service from an already constrained system could weaken palliative care.</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Erdington constituent - assisted dying bill</w:t>
            </w:r>
          </w:p>
          <w:p>
            <w:pPr>
              <w:spacing w:after="100"/>
            </w:pPr>
            <w:r>
              <w:t>Dear Ms Hamilton,</w:t>
            </w:r>
          </w:p>
          <w:p>
            <w:pPr>
              <w:spacing w:after="140"/>
            </w:pPr>
            <w:r>
              <w:t>I live in Birmingham Erdington. With the assisted dying bill back in the Commons on 11 September, I wanted to contact you before the vote.</w:t>
            </w:r>
          </w:p>
          <w:p>
            <w:pPr>
              <w:spacing w:after="140"/>
            </w:pPr>
            <w:r>
              <w:t>You warned in the Commons this year that creating a new assisted-dying service from the same stretched funding could weaken palliative care.</w:t>
            </w:r>
          </w:p>
          <w:p>
            <w:pPr>
              <w:spacing w:after="140"/>
            </w:pPr>
            <w:r>
              <w:rPr>
                <w:sz w:val="20"/>
              </w:rPr>
              <w:t>Your funding point is why palliative care feels central to me. If the alternative is already stretched, I don't think access to it can be treated as background to the choice.</w:t>
            </w:r>
          </w:p>
          <w:p>
            <w:pPr>
              <w:spacing w:after="140"/>
            </w:pPr>
            <w:r>
              <w:t>Labour colleagues opposing the bill have a short briefing on palliative care and the NHS. It goes directly to the question of whether there is a real choice when good end-of-life care is not available:</w:t>
            </w:r>
          </w:p>
          <w:p>
            <w:pPr>
              <w:spacing w:after="140"/>
            </w:pPr>
            <w:r>
              <w:t>https://labouragainsttheassisteddyingbill.org/issues/palliative-care/</w:t>
            </w:r>
          </w:p>
          <w:p>
            <w:pPr>
              <w:spacing w:after="140"/>
            </w:pPr>
            <w:r>
              <w:rPr>
                <w:sz w:val="20"/>
              </w:rPr>
              <w:t>You have already raised the funding concern in Parliament. If the returned bill still risks weakening the alternative care, I hope you'll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7" w:name="sec005"/>
      <w:pPr>
        <w:pStyle w:val="Heading2"/>
      </w:pPr>
      <w:r>
        <w:t>Birmingham Hall Green and Moseley — Tahir Ali</w:t>
      </w:r>
      <w:bookmarkEnd w:id="7"/>
    </w:p>
    <w:p>
      <w:r>
        <w:rPr>
          <w:b/>
        </w:rPr>
        <w:t xml:space="preserve">MP email: </w:t>
      </w:r>
      <w:hyperlink r:id="rId12">
        <w:r>
          <w:rPr>
            <w:color w:val="0563C1"/>
            <w:u w:val="single"/>
          </w:rPr>
          <w:t>tahir.ali.mp@parliament.uk</w:t>
        </w:r>
      </w:hyperlink>
      <w:r>
        <w:t xml:space="preserve">   |   </w:t>
      </w:r>
      <w:r>
        <w:rPr>
          <w:b/>
        </w:rPr>
        <w:t xml:space="preserve">Party: </w:t>
      </w:r>
      <w:r>
        <w:t>Labour</w:t>
      </w:r>
    </w:p>
    <w:p>
      <w:r>
        <w:rPr>
          <w:b/>
        </w:rPr>
        <w:t xml:space="preserve">Public-record note: </w:t>
      </w:r>
      <w:r>
        <w:t>29 Nov 2024: No. 20 Jun 2025: No. No sufficiently specific first-person rationale or direct 2026 Edwards-bill statement was recovered after targeted research.</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Hall Green and Moseley constituent - assisted dying bill before 11 September</w:t>
            </w:r>
          </w:p>
          <w:p>
            <w:pPr>
              <w:spacing w:after="100"/>
            </w:pPr>
            <w:r>
              <w:t>Dear Mr Ali,</w:t>
            </w:r>
          </w:p>
          <w:p>
            <w:pPr>
              <w:spacing w:after="140"/>
            </w:pPr>
            <w:r>
              <w:t>Before the assisted dying vote on 11 September, I wanted to write to you as someone who lives in Birmingham Hall Green and Moseley.</w:t>
            </w:r>
          </w:p>
          <w:p>
            <w:pPr>
              <w:spacing w:after="140"/>
            </w:pPr>
            <w:r>
              <w:t>You opposed the previous bill in 2024 and again at Third Reading in 2025. I hope the concern below is still part of how you assess the new text.</w:t>
            </w:r>
          </w:p>
          <w:p>
            <w:pPr>
              <w:spacing w:after="140"/>
            </w:pPr>
            <w:r>
              <w:t>What worries me most is the quieter kind of pressure: not somebody issuing a threat, but a seriously ill person deciding that they are now a burden on everyone around them.</w:t>
            </w:r>
          </w:p>
          <w:p>
            <w:pPr>
              <w:spacing w:after="140"/>
            </w:pPr>
            <w:r>
              <w:t>Ashley Dalton and other Labour colleagues have brought the case against this bill together here, including short material from Labour MPs themselves:</w:t>
            </w:r>
          </w:p>
          <w:p>
            <w:pPr>
              <w:spacing w:after="140"/>
            </w:pPr>
            <w:r>
              <w:t>https://labouragainsttheassisteddyingbill.org/issues/weak-safeguards-for-the-vulnerable/</w:t>
            </w:r>
          </w:p>
          <w:p>
            <w:pPr>
              <w:spacing w:after="140"/>
            </w:pPr>
            <w:r>
              <w:t>That is the issue I most hope you will carry into next week's vote. If the protection still isn't there, please vote No.</w:t>
            </w:r>
          </w:p>
          <w:p>
            <w:pPr>
              <w:spacing w:after="0"/>
            </w:pPr>
            <w:r>
              <w:t>Best wishes,</w:t>
            </w:r>
          </w:p>
          <w:p>
            <w:pPr>
              <w:spacing w:after="0"/>
            </w:pPr>
            <w:r>
              <w:t>[Your name]</w:t>
            </w:r>
          </w:p>
          <w:p>
            <w:pPr>
              <w:spacing w:after="0"/>
            </w:pPr>
            <w:r>
              <w:t>[Your home address]</w:t>
            </w:r>
          </w:p>
          <w:p>
            <w:pPr>
              <w:spacing w:after="0"/>
            </w:pPr>
            <w:r>
              <w:t>[Postcode]</w:t>
            </w:r>
          </w:p>
        </w:tc>
      </w:tr>
    </w:tbl>
    <w:p>
      <w:bookmarkStart w:id="8" w:name="sec006"/>
      <w:pPr>
        <w:pStyle w:val="Heading2"/>
      </w:pPr>
      <w:r>
        <w:t>Birmingham Hodge Hill and Solihull North — Liam Byrne</w:t>
      </w:r>
      <w:bookmarkEnd w:id="8"/>
    </w:p>
    <w:p>
      <w:r>
        <w:rPr>
          <w:b/>
        </w:rPr>
        <w:t xml:space="preserve">MP email: </w:t>
      </w:r>
      <w:hyperlink r:id="rId13">
        <w:r>
          <w:rPr>
            <w:color w:val="0563C1"/>
            <w:u w:val="single"/>
          </w:rPr>
          <w:t>liam.byrne.mp@parliament.uk</w:t>
        </w:r>
      </w:hyperlink>
      <w:r>
        <w:t xml:space="preserve">   |   </w:t>
      </w:r>
      <w:r>
        <w:rPr>
          <w:b/>
        </w:rPr>
        <w:t xml:space="preserve">Party: </w:t>
      </w:r>
      <w:r>
        <w:t>Labour</w:t>
      </w:r>
    </w:p>
    <w:p>
      <w:r>
        <w:rPr>
          <w:b/>
        </w:rPr>
        <w:t xml:space="preserve">Public-record note: </w:t>
      </w:r>
      <w:r>
        <w:t>29 Nov 2024: No. 20 Jun 2025: No. His historical opposition is well explained, but no direct Edwards-specific 2026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Hodge Hill and Solihull North constituent - assisted dying safeguards</w:t>
            </w:r>
          </w:p>
          <w:p>
            <w:pPr>
              <w:spacing w:after="100"/>
            </w:pPr>
            <w:r>
              <w:t>Dear Mr Byrne,</w:t>
            </w:r>
          </w:p>
          <w:p>
            <w:pPr>
              <w:spacing w:after="140"/>
            </w:pPr>
            <w:r>
              <w:t>I'm writing from Birmingham Hodge Hill and Solihull North because the assisted dying bill returns to the Commons on 11 September.</w:t>
            </w:r>
          </w:p>
          <w:p>
            <w:pPr>
              <w:spacing w:after="140"/>
            </w:pPr>
            <w:r>
              <w:t>Your earlier explanation raised doctor-shopping, coercion and the risk that someone may choose death because they feel they are a burden.</w:t>
            </w:r>
          </w:p>
          <w:p>
            <w:pPr>
              <w:spacing w:after="140"/>
            </w:pPr>
            <w:r>
              <w:t>I worry about pressure that nobody says out loud. A formal check may spot a direct threat, but it is much harder to spot a person who has started to believe they ought to die for other people's sake.</w:t>
            </w:r>
          </w:p>
          <w:p>
            <w:pPr>
              <w:spacing w:after="140"/>
            </w:pPr>
            <w:r>
              <w:t>Labour colleagues opposing the bill have put together a short briefing on coercion and abuse. It deals with pressure that may be subtle and hard to spot:</w:t>
            </w:r>
          </w:p>
          <w:p>
            <w:pPr>
              <w:spacing w:after="140"/>
            </w:pPr>
            <w:r>
              <w:t>https://labouragainsttheassisteddyingbill.org/issues/coercion-and-abuse/</w:t>
            </w:r>
          </w:p>
          <w:p>
            <w:pPr>
              <w:spacing w:after="140"/>
            </w:pPr>
            <w:r>
              <w:t>I hope you'll test the new text against that concern rather than assuming it has been solved. If it hasn't, please oppose the bill.</w:t>
            </w:r>
          </w:p>
          <w:p>
            <w:pPr>
              <w:spacing w:after="0"/>
            </w:pPr>
            <w:r>
              <w:t>Best wishes,</w:t>
            </w:r>
          </w:p>
          <w:p>
            <w:pPr>
              <w:spacing w:after="0"/>
            </w:pPr>
            <w:r>
              <w:t>[Your name]</w:t>
            </w:r>
          </w:p>
          <w:p>
            <w:pPr>
              <w:spacing w:after="0"/>
            </w:pPr>
            <w:r>
              <w:t>[Your home address]</w:t>
            </w:r>
          </w:p>
          <w:p>
            <w:pPr>
              <w:spacing w:after="0"/>
            </w:pPr>
            <w:r>
              <w:t>[Postcode]</w:t>
            </w:r>
          </w:p>
        </w:tc>
      </w:tr>
    </w:tbl>
    <w:p>
      <w:bookmarkStart w:id="9" w:name="sec007"/>
      <w:pPr>
        <w:pStyle w:val="Heading2"/>
      </w:pPr>
      <w:r>
        <w:t>Birmingham Ladywood — Shabana Mahmood</w:t>
      </w:r>
      <w:bookmarkEnd w:id="9"/>
    </w:p>
    <w:p>
      <w:r>
        <w:rPr>
          <w:b/>
        </w:rPr>
        <w:t xml:space="preserve">MP email: </w:t>
      </w:r>
      <w:hyperlink r:id="rId14">
        <w:r>
          <w:rPr>
            <w:color w:val="0563C1"/>
            <w:u w:val="single"/>
          </w:rPr>
          <w:t>shabana.mahmood.mp@parliament.uk</w:t>
        </w:r>
      </w:hyperlink>
      <w:r>
        <w:t xml:space="preserve">   |   </w:t>
      </w:r>
      <w:r>
        <w:rPr>
          <w:b/>
        </w:rPr>
        <w:t xml:space="preserve">Party: </w:t>
      </w:r>
      <w:r>
        <w:t>Labour</w:t>
      </w:r>
    </w:p>
    <w:p>
      <w:r>
        <w:rPr>
          <w:b/>
        </w:rPr>
        <w:t xml:space="preserve">Public-record note: </w:t>
      </w:r>
      <w:r>
        <w:t>29 Nov 2024: No. 20 Jun 2025: No. Current 2026 reporting continues to describe her as a vocal opponent; her detailed reasoning remains historical because no fresh first-person Edwards-specific statement was captured.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Ladywood constituent - assisted dying bill</w:t>
            </w:r>
          </w:p>
          <w:p>
            <w:pPr>
              <w:spacing w:after="100"/>
            </w:pPr>
            <w:r>
              <w:t>Dear Ms Mahmood,</w:t>
            </w:r>
          </w:p>
          <w:p>
            <w:pPr>
              <w:spacing w:after="140"/>
            </w:pPr>
            <w:r>
              <w:t>I'm a constituent in Birmingham Ladywood, and I wanted to get this to you before the assisted dying bill is debated again on 11 September.</w:t>
            </w:r>
          </w:p>
          <w:p>
            <w:pPr>
              <w:spacing w:after="140"/>
            </w:pPr>
            <w:r>
              <w:t>You voted against the previous bill at both main stages and have been publicly described this year as continuing to oppose assisted dying.</w:t>
            </w:r>
          </w:p>
          <w:p>
            <w:pPr>
              <w:spacing w:after="140"/>
            </w:pPr>
            <w:r>
              <w:rPr>
                <w:sz w:val="20"/>
              </w:rPr>
              <w:t>The case I would want the safeguards tested against is someone who has become dependent on others and starts to think that dependence is unfair to their family. That pressure may never be spoken aloud.</w:t>
            </w:r>
          </w:p>
          <w:p>
            <w:pPr>
              <w:spacing w:after="140"/>
            </w:pPr>
            <w:r>
              <w:t>Labour colleagues opposing the bill have brought together their concerns about the safeguards here. I thought this was a useful place to look before the vote:</w:t>
            </w:r>
          </w:p>
          <w:p>
            <w:pPr>
              <w:spacing w:after="140"/>
            </w:pPr>
            <w:r>
              <w:t>https://labouragainsttheassisteddyingbill.org/issues/weak-safeguards-for-the-vulnerable/</w:t>
            </w:r>
          </w:p>
          <w:p>
            <w:pPr>
              <w:spacing w:after="140"/>
            </w:pPr>
            <w:r>
              <w:t>You have already put concerns on the record. I hope you'll keep doing that, and vote against the returned bill if the problem is still there.</w:t>
            </w:r>
          </w:p>
          <w:p>
            <w:pPr>
              <w:spacing w:after="0"/>
            </w:pPr>
            <w:r>
              <w:t>Best wishes,</w:t>
            </w:r>
          </w:p>
          <w:p>
            <w:pPr>
              <w:spacing w:after="0"/>
            </w:pPr>
            <w:r>
              <w:t>[Your name]</w:t>
            </w:r>
          </w:p>
          <w:p>
            <w:pPr>
              <w:spacing w:after="0"/>
            </w:pPr>
            <w:r>
              <w:t>[Your home address]</w:t>
            </w:r>
          </w:p>
          <w:p>
            <w:pPr>
              <w:spacing w:after="0"/>
            </w:pPr>
            <w:r>
              <w:t>[Postcode]</w:t>
            </w:r>
          </w:p>
        </w:tc>
      </w:tr>
    </w:tbl>
    <w:p>
      <w:bookmarkStart w:id="10" w:name="sec008"/>
      <w:pPr>
        <w:pStyle w:val="Heading2"/>
      </w:pPr>
      <w:r>
        <w:t>Birmingham Northfield — Laurence Turner</w:t>
      </w:r>
      <w:bookmarkEnd w:id="10"/>
    </w:p>
    <w:p>
      <w:r>
        <w:rPr>
          <w:b/>
        </w:rPr>
        <w:t xml:space="preserve">MP email: </w:t>
      </w:r>
      <w:hyperlink r:id="rId15">
        <w:r>
          <w:rPr>
            <w:color w:val="0563C1"/>
            <w:u w:val="single"/>
          </w:rPr>
          <w:t>laurence.turner.mp@parliament.uk</w:t>
        </w:r>
      </w:hyperlink>
      <w:r>
        <w:t xml:space="preserve">   |   </w:t>
      </w:r>
      <w:r>
        <w:rPr>
          <w:b/>
        </w:rPr>
        <w:t xml:space="preserve">Party: </w:t>
      </w:r>
      <w:r>
        <w:t>Labour</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Northfield constituent - assisted dying bill before 11 September</w:t>
            </w:r>
          </w:p>
          <w:p>
            <w:pPr>
              <w:spacing w:after="100"/>
            </w:pPr>
            <w:r>
              <w:t>Dear Mr Turner,</w:t>
            </w:r>
          </w:p>
          <w:p>
            <w:pPr>
              <w:spacing w:after="140"/>
            </w:pPr>
            <w:r>
              <w:t>The assisted dying bill is back in the Commons on 11 September, so I'm writing as one of your constituents in Birmingham Northfield.</w:t>
            </w:r>
          </w:p>
          <w:p>
            <w:pPr>
              <w:spacing w:after="140"/>
            </w:pPr>
            <w:r>
              <w:t>You voted against the previous bill at both main Commons stages. I know that doesn't automatically tell me how you'll approach every part of the returned bill.</w:t>
            </w:r>
          </w:p>
          <w:p>
            <w:pPr>
              <w:spacing w:after="140"/>
            </w:pPr>
            <w:r>
              <w:t>The difficult bit is the pressure a person can put on themselves. If they think their family would cope better without them, nobody has to threaten them for that feeling to matter.</w:t>
            </w:r>
          </w:p>
          <w:p>
            <w:pPr>
              <w:spacing w:after="140"/>
            </w:pPr>
            <w:r>
              <w:t>If colleagues ask where to see the Labour case against the bill in one place, Ashley Dalton's campaign material is here:</w:t>
            </w:r>
          </w:p>
          <w:p>
            <w:pPr>
              <w:spacing w:after="140"/>
            </w:pPr>
            <w:r>
              <w:t>https://labouragainsttheassisteddyingbill.org/</w:t>
            </w:r>
          </w:p>
          <w:p>
            <w:pPr>
              <w:spacing w:after="140"/>
            </w:pPr>
            <w:r>
              <w:t>I hope the returned bill is tested against that problem before anyone assumes it has been fixed. If it hasn't, please oppose it again.</w:t>
            </w:r>
          </w:p>
          <w:p>
            <w:pPr>
              <w:spacing w:after="0"/>
            </w:pPr>
            <w:r>
              <w:t>Best wishes,</w:t>
            </w:r>
          </w:p>
          <w:p>
            <w:pPr>
              <w:spacing w:after="0"/>
            </w:pPr>
            <w:r>
              <w:t>[Your name]</w:t>
            </w:r>
          </w:p>
          <w:p>
            <w:pPr>
              <w:spacing w:after="0"/>
            </w:pPr>
            <w:r>
              <w:t>[Your home address]</w:t>
            </w:r>
          </w:p>
          <w:p>
            <w:pPr>
              <w:spacing w:after="0"/>
            </w:pPr>
            <w:r>
              <w:t>[Postcode]</w:t>
            </w:r>
          </w:p>
        </w:tc>
      </w:tr>
    </w:tbl>
    <w:p>
      <w:bookmarkStart w:id="11" w:name="sec009"/>
      <w:pPr>
        <w:pStyle w:val="Heading2"/>
      </w:pPr>
      <w:r>
        <w:t>Birmingham Perry Barr — Ayoub Khan</w:t>
      </w:r>
      <w:bookmarkEnd w:id="11"/>
    </w:p>
    <w:p>
      <w:r>
        <w:rPr>
          <w:b/>
        </w:rPr>
        <w:t xml:space="preserve">MP email: </w:t>
      </w:r>
      <w:hyperlink r:id="rId16">
        <w:r>
          <w:rPr>
            <w:color w:val="0563C1"/>
            <w:u w:val="single"/>
          </w:rPr>
          <w:t>ayoub.khan.mp@parliament.uk</w:t>
        </w:r>
      </w:hyperlink>
      <w:r>
        <w:t xml:space="preserve">   |   </w:t>
      </w:r>
      <w:r>
        <w:rPr>
          <w:b/>
        </w:rPr>
        <w:t xml:space="preserve">Party: </w:t>
      </w:r>
      <w:r>
        <w:t>Independent</w:t>
      </w:r>
    </w:p>
    <w:p>
      <w:r>
        <w:rPr>
          <w:b/>
        </w:rPr>
        <w:t xml:space="preserve">Public-record note: </w:t>
      </w:r>
      <w:r>
        <w:t>29 Nov 2024: No. 20 Jun 2025: No. A current own-social lead exists but its text was not revalidated strongly enough to use as a detailed current statement; the secure No/No record remains historical.</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Perry Barr constituent - assisted dying bill before 11 September</w:t>
            </w:r>
          </w:p>
          <w:p>
            <w:pPr>
              <w:spacing w:after="100"/>
            </w:pPr>
            <w:r>
              <w:t>Dear Mr Khan,</w:t>
            </w:r>
          </w:p>
          <w:p>
            <w:pPr>
              <w:spacing w:after="140"/>
            </w:pPr>
            <w:r>
              <w:t>I'm one of your constituents in Birmingham Perry Barr. I wanted to write before the assisted dying bill comes back to the Commons on 11 September.</w:t>
            </w:r>
          </w:p>
          <w:p>
            <w:pPr>
              <w:spacing w:after="140"/>
            </w:pPr>
            <w:r>
              <w:t>Your recorded votes on the previous legislation were both No. I'm not assuming that, by itself, is a current 2026 declaration.</w:t>
            </w:r>
          </w:p>
          <w:p>
            <w:pPr>
              <w:spacing w:after="140"/>
            </w:pPr>
            <w:r>
              <w:t>I don't know how a safeguard can fully account for the person who has begun to see their own care as a cost to everyone else. That feeling can exist even when nobody has asked them to die.</w:t>
            </w:r>
          </w:p>
          <w:p>
            <w:pPr>
              <w:spacing w:after="140"/>
            </w:pPr>
            <w:r>
              <w:rPr>
                <w:sz w:val="20"/>
              </w:rPr>
              <w:t>You voted No last time. I hope you'll read this version with the same question in mind and oppose it if that pressure still isn't safely addressed.</w:t>
            </w:r>
          </w:p>
          <w:p>
            <w:pPr>
              <w:spacing w:after="0"/>
            </w:pPr>
            <w:r>
              <w:t>Best wishes,</w:t>
            </w:r>
          </w:p>
          <w:p>
            <w:pPr>
              <w:spacing w:after="0"/>
            </w:pPr>
            <w:r>
              <w:t>[Your name]</w:t>
            </w:r>
          </w:p>
          <w:p>
            <w:pPr>
              <w:spacing w:after="0"/>
            </w:pPr>
            <w:r>
              <w:t>[Your home address]</w:t>
            </w:r>
          </w:p>
          <w:p>
            <w:pPr>
              <w:spacing w:after="0"/>
            </w:pPr>
            <w:r>
              <w:t>[Postcode]</w:t>
            </w:r>
          </w:p>
        </w:tc>
      </w:tr>
    </w:tbl>
    <w:p>
      <w:bookmarkStart w:id="12" w:name="sec010"/>
      <w:pPr>
        <w:pStyle w:val="Heading2"/>
      </w:pPr>
      <w:r>
        <w:t>Birmingham Selly Oak — Al Carns</w:t>
      </w:r>
      <w:bookmarkEnd w:id="12"/>
    </w:p>
    <w:p>
      <w:r>
        <w:rPr>
          <w:b/>
        </w:rPr>
        <w:t xml:space="preserve">MP email: </w:t>
      </w:r>
      <w:hyperlink r:id="rId17">
        <w:r>
          <w:rPr>
            <w:color w:val="0563C1"/>
            <w:u w:val="single"/>
          </w:rPr>
          <w:t>al.carns.mp@parliament.uk</w:t>
        </w:r>
      </w:hyperlink>
      <w:r>
        <w:t xml:space="preserve">   |   </w:t>
      </w:r>
      <w:r>
        <w:rPr>
          <w:b/>
        </w:rPr>
        <w:t xml:space="preserve">Party: </w:t>
      </w:r>
      <w:r>
        <w:t>Labour</w:t>
      </w:r>
    </w:p>
    <w:p>
      <w:r>
        <w:rPr>
          <w:b/>
        </w:rPr>
        <w:t xml:space="preserve">Public-record note: </w:t>
      </w:r>
      <w:r>
        <w:t>29 Nov 2024: No Vote Recorded. 20 Jun 2025: Aye. No recorded vote in 2024; Aye in 2025. A targeted search still did not recover a sufficiently specific public rationale or direct 2026 position.</w:t>
      </w:r>
    </w:p>
    <w:p>
      <w:r>
        <w:rPr>
          <w:b/>
        </w:rPr>
        <w:t xml:space="preserve">Important: </w:t>
      </w:r>
      <w:r>
        <w:t>“No Vote Recorded” is kept exactly as the parliamentary action.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Birmingham Selly Oak constituent - assisted dying bill before 11 September</w:t>
            </w:r>
          </w:p>
          <w:p>
            <w:pPr>
              <w:spacing w:after="100"/>
            </w:pPr>
            <w:r>
              <w:t>Dear Mr Carns,</w:t>
            </w:r>
          </w:p>
          <w:p>
            <w:pPr>
              <w:spacing w:after="140"/>
            </w:pPr>
            <w:r>
              <w:t>I live in Birmingham Selly Oak. With the assisted dying bill back in the Commons on 11 September, I wanted to contact you before the vote.</w:t>
            </w:r>
          </w:p>
          <w:p>
            <w:pPr>
              <w:spacing w:after="140"/>
            </w:pPr>
            <w:r>
              <w:t>No vote was recorded for you in 2024, and you voted Aye at Third Reading in 2025. I don't want to guess why the earlier vote is missing or what you think about the returned bill now.</w:t>
            </w:r>
          </w:p>
          <w:p>
            <w:pPr>
              <w:spacing w:after="140"/>
            </w:pPr>
            <w:r>
              <w:rPr>
                <w:sz w:val="20"/>
              </w:rPr>
              <w:t>The case I would ask you to think about is someone who believes their family would be better off if they were gone. That feeling can shape a decision without anyone directly pressuring them.</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t>Please don't let the previous vote settle this one. If the returned bill still leaves that gap, I hope you'll vote No.</w:t>
            </w:r>
          </w:p>
          <w:p>
            <w:pPr>
              <w:spacing w:after="0"/>
            </w:pPr>
            <w:r>
              <w:t>Best wishes,</w:t>
            </w:r>
          </w:p>
          <w:p>
            <w:pPr>
              <w:spacing w:after="0"/>
            </w:pPr>
            <w:r>
              <w:t>[Your name]</w:t>
            </w:r>
          </w:p>
          <w:p>
            <w:pPr>
              <w:spacing w:after="0"/>
            </w:pPr>
            <w:r>
              <w:t>[Your home address]</w:t>
            </w:r>
          </w:p>
          <w:p>
            <w:pPr>
              <w:spacing w:after="0"/>
            </w:pPr>
            <w:r>
              <w:t>[Postcode]</w:t>
            </w:r>
          </w:p>
        </w:tc>
      </w:tr>
    </w:tbl>
    <w:p>
      <w:bookmarkStart w:id="13" w:name="sec011"/>
      <w:pPr>
        <w:pStyle w:val="Heading2"/>
      </w:pPr>
      <w:r>
        <w:t>Birmingham Yardley — Jess Phillips</w:t>
      </w:r>
      <w:bookmarkEnd w:id="13"/>
    </w:p>
    <w:p>
      <w:r>
        <w:rPr>
          <w:b/>
        </w:rPr>
        <w:t xml:space="preserve">MP email: </w:t>
      </w:r>
      <w:hyperlink r:id="rId18">
        <w:r>
          <w:rPr>
            <w:color w:val="0563C1"/>
            <w:u w:val="single"/>
          </w:rPr>
          <w:t>jess.phillips.mp@parliament.uk</w:t>
        </w:r>
      </w:hyperlink>
      <w:r>
        <w:t xml:space="preserve">   |   </w:t>
      </w:r>
      <w:r>
        <w:rPr>
          <w:b/>
        </w:rPr>
        <w:t xml:space="preserve">Party: </w:t>
      </w:r>
      <w:r>
        <w:t>Labour</w:t>
      </w:r>
    </w:p>
    <w:p>
      <w:r>
        <w:rPr>
          <w:b/>
          <w:sz w:val="20"/>
        </w:rPr>
        <w:t xml:space="preserve">Public-record note: </w:t>
      </w:r>
      <w:r>
        <w:rPr>
          <w:sz w:val="20"/>
        </w:rPr>
        <w:t>29 Nov 2024: Aye. 20 Jun 2025: Aye. Current parliamentary action in 2026 supports the bill's introduction: the House of Commons publication for Lauren Edwards's bill names Jess Phillips among its supporters. That does not settle how she would respond to every later amendment.</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r>
              <w:rPr>
                <w:b/>
                <w:sz w:val="20"/>
              </w:rPr>
              <w:t xml:space="preserve">Suggested subject: </w:t>
            </w:r>
            <w:r>
              <w:rPr>
                <w:sz w:val="20"/>
              </w:rPr>
              <w:t>Birmingham Yardley constituent - assisted dying safeguards</w:t>
            </w:r>
          </w:p>
          <w:p>
            <w:pPr>
              <w:spacing w:after="140"/>
            </w:pPr>
            <w:r>
              <w:rPr>
                <w:sz w:val="20"/>
              </w:rPr>
              <w:t>Dear Ms Phillips,</w:t>
            </w:r>
          </w:p>
          <w:p>
            <w:pPr>
              <w:spacing w:after="140"/>
            </w:pPr>
            <w:r>
              <w:rPr>
                <w:sz w:val="20"/>
              </w:rPr>
              <w:t>Before the assisted dying vote on 11 September, I wanted to write to you as someone who lives in Birmingham Yardley.</w:t>
            </w:r>
          </w:p>
          <w:p>
            <w:pPr>
              <w:spacing w:after="140"/>
            </w:pPr>
            <w:r>
              <w:rPr>
                <w:sz w:val="20"/>
              </w:rPr>
              <w:t>Parliament's June publication names you among the MPs supporting the introduction of Lauren Edwards's bill. I know that doesn't decide how you'll view every safeguard in the final text.</w:t>
            </w:r>
          </w:p>
          <w:p>
            <w:pPr>
              <w:spacing w:after="140"/>
            </w:pPr>
            <w:r>
              <w:rPr>
                <w:sz w:val="20"/>
              </w:rPr>
              <w:t>One difficult case for me is someone who has capacity but has started to think their care is too much for their family. That can look voluntary while still being shaped by a sense of obligation.</w:t>
            </w:r>
          </w:p>
          <w:p>
            <w:pPr>
              <w:spacing w:after="140"/>
            </w:pPr>
            <w:r>
              <w:rPr>
                <w:sz w:val="20"/>
              </w:rPr>
              <w:t>Labour colleagues opposing the bill have put together a short briefing on safeguards for vulnerable people. It is the one additional link I thought most relevant to the concern above:</w:t>
            </w:r>
          </w:p>
          <w:p>
            <w:pPr>
              <w:spacing w:after="140"/>
            </w:pPr>
            <w:r>
              <w:rPr>
                <w:sz w:val="20"/>
              </w:rPr>
              <w:t>https://labouragainsttheassisteddyingbill.org/issues/weak-safeguards-for-the-vulnerable/</w:t>
            </w:r>
          </w:p>
          <w:p>
            <w:pPr>
              <w:spacing w:after="140"/>
            </w:pPr>
            <w:r>
              <w:rPr>
                <w:sz w:val="20"/>
              </w:rPr>
              <w:t>Please look at that before the vote. If the safeguards don't answer it, I hope you'll reconsider supporting the returned bill.</w:t>
            </w:r>
          </w:p>
          <w:p>
            <w:pPr>
              <w:spacing w:after="0"/>
            </w:pPr>
            <w:r>
              <w:rPr>
                <w:sz w:val="20"/>
              </w:rPr>
              <w:t>Best wishes,</w:t>
            </w:r>
          </w:p>
          <w:p>
            <w:pPr>
              <w:spacing w:after="0"/>
            </w:pPr>
            <w:r>
              <w:rPr>
                <w:sz w:val="20"/>
              </w:rPr>
              <w:t>[Your name]</w:t>
            </w:r>
          </w:p>
          <w:p>
            <w:pPr>
              <w:spacing w:after="0"/>
            </w:pPr>
            <w:r>
              <w:rPr>
                <w:sz w:val="20"/>
              </w:rPr>
              <w:t>[Your home address]</w:t>
            </w:r>
          </w:p>
          <w:p>
            <w:pPr>
              <w:spacing w:after="0"/>
            </w:pPr>
            <w:r>
              <w:rPr>
                <w:sz w:val="20"/>
              </w:rPr>
              <w:t>[Postcode]</w:t>
            </w:r>
          </w:p>
        </w:tc>
      </w:tr>
    </w:tbl>
    <w:p>
      <w:bookmarkStart w:id="14" w:name="sec012"/>
      <w:pPr>
        <w:pStyle w:val="Heading2"/>
      </w:pPr>
      <w:r>
        <w:t>Meriden and Solihull East — Saqib Bhatti</w:t>
      </w:r>
      <w:bookmarkEnd w:id="14"/>
    </w:p>
    <w:p>
      <w:r>
        <w:rPr>
          <w:b/>
        </w:rPr>
        <w:t xml:space="preserve">MP email: </w:t>
      </w:r>
      <w:hyperlink r:id="rId19">
        <w:r>
          <w:rPr>
            <w:color w:val="0563C1"/>
            <w:u w:val="single"/>
          </w:rPr>
          <w:t>saqib.bhatti@parliament.uk</w:t>
        </w:r>
      </w:hyperlink>
      <w:r>
        <w:t xml:space="preserve">   |   </w:t>
      </w:r>
      <w:r>
        <w:rPr>
          <w:b/>
        </w:rPr>
        <w:t xml:space="preserve">Party: </w:t>
      </w:r>
      <w:r>
        <w:t>Conservative</w:t>
      </w:r>
    </w:p>
    <w:p>
      <w:r>
        <w:rPr>
          <w:b/>
        </w:rPr>
        <w:t xml:space="preserve">Public-record note: </w:t>
      </w:r>
      <w:r>
        <w:t>29 Nov 2024: No. 20 Jun 2025: No. He voted No twice; no direct Edwards-specific 2026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Meriden and Solihull East constituent - assisted dying safeguards</w:t>
            </w:r>
          </w:p>
          <w:p>
            <w:pPr>
              <w:spacing w:after="100"/>
            </w:pPr>
            <w:r>
              <w:t>Dear Mr Bhatti,</w:t>
            </w:r>
          </w:p>
          <w:p>
            <w:pPr>
              <w:spacing w:after="140"/>
            </w:pPr>
            <w:r>
              <w:t>I'm writing from Meriden and Solihull East because the assisted dying bill returns to the Commons on 11 September.</w:t>
            </w:r>
          </w:p>
          <w:p>
            <w:pPr>
              <w:spacing w:after="140"/>
            </w:pPr>
            <w:r>
              <w:t>When you opposed the previous bill, you raised concerns about whether vulnerable people would be protected strongly enough.</w:t>
            </w:r>
          </w:p>
          <w:p>
            <w:pPr>
              <w:spacing w:after="140"/>
            </w:pPr>
            <w:r>
              <w:t>My concern is whether the process can really protect people whose circumstances make them more vulnerable to pressure. Passing a formal test does not necessarily tell us what has been happening around the person.</w:t>
            </w:r>
          </w:p>
          <w:p>
            <w:pPr>
              <w:spacing w:after="140"/>
            </w:pPr>
            <w:r>
              <w:rPr>
                <w:sz w:val="20"/>
              </w:rPr>
              <w:t>You previously raised the protection of vulnerable people. If the returned bill still doesn't answer that concern, I hope you'll vote No.</w:t>
            </w:r>
          </w:p>
          <w:p>
            <w:pPr>
              <w:spacing w:after="0"/>
            </w:pPr>
            <w:r>
              <w:t>Best wishes,</w:t>
            </w:r>
          </w:p>
          <w:p>
            <w:pPr>
              <w:spacing w:after="0"/>
            </w:pPr>
            <w:r>
              <w:t>[Your name]</w:t>
            </w:r>
          </w:p>
          <w:p>
            <w:pPr>
              <w:spacing w:after="0"/>
            </w:pPr>
            <w:r>
              <w:t>[Your home address]</w:t>
            </w:r>
          </w:p>
          <w:p>
            <w:pPr>
              <w:spacing w:after="0"/>
            </w:pPr>
            <w:r>
              <w:t>[Postcode]</w:t>
            </w:r>
          </w:p>
        </w:tc>
      </w:tr>
    </w:tbl>
    <w:p>
      <w:bookmarkStart w:id="15" w:name="sec013"/>
      <w:pPr>
        <w:pStyle w:val="Heading2"/>
      </w:pPr>
      <w:r>
        <w:t>Solihull West and Shirley — Dr Neil Shastri-Hurst</w:t>
      </w:r>
      <w:bookmarkEnd w:id="15"/>
    </w:p>
    <w:p>
      <w:r>
        <w:rPr>
          <w:b/>
        </w:rPr>
        <w:t xml:space="preserve">MP email: </w:t>
      </w:r>
      <w:hyperlink r:id="rId20">
        <w:r>
          <w:rPr>
            <w:color w:val="0563C1"/>
            <w:u w:val="single"/>
          </w:rPr>
          <w:t>neil.shastrihurst.mp@parliament.uk</w:t>
        </w:r>
      </w:hyperlink>
      <w:r>
        <w:t xml:space="preserve">   |   </w:t>
      </w:r>
      <w:r>
        <w:rPr>
          <w:b/>
        </w:rPr>
        <w:t xml:space="preserve">Party: </w:t>
      </w:r>
      <w:r>
        <w:t>Conservative</w:t>
      </w:r>
    </w:p>
    <w:p>
      <w:r>
        <w:rPr>
          <w:b/>
        </w:rPr>
        <w:t xml:space="preserve">Public-record note: </w:t>
      </w:r>
      <w:r>
        <w:t>29 Nov 2024: Aye. 20 Jun 2025: Aye. Voted Aye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Solihull West and Shirley constituent - assisted dying bill before 11 September</w:t>
            </w:r>
          </w:p>
          <w:p>
            <w:pPr>
              <w:spacing w:after="100"/>
            </w:pPr>
            <w:r>
              <w:t>Dear Dr Shastri-Hurst,</w:t>
            </w:r>
          </w:p>
          <w:p>
            <w:pPr>
              <w:spacing w:after="140"/>
            </w:pPr>
            <w:r>
              <w:t>I'm a constituent in Solihull West and Shirley, and I wanted to get this to you before the assisted dying bill is debated again on 11 September.</w:t>
            </w:r>
          </w:p>
          <w:p>
            <w:pPr>
              <w:spacing w:after="140"/>
            </w:pPr>
            <w:r>
              <w:t>You supported the previous bill at both main Commons stages. I know that doesn't automatically tell me what you think about the bill now in front of Parliament.</w:t>
            </w:r>
          </w:p>
          <w:p>
            <w:pPr>
              <w:spacing w:after="140"/>
            </w:pPr>
            <w:r>
              <w:t>A person may say quite sincerely that nobody is forcing them. My worry is what happens when they have already decided that being dependent on others is unfair to the people they love.</w:t>
            </w:r>
          </w:p>
          <w:p>
            <w:pPr>
              <w:spacing w:after="140"/>
            </w:pPr>
            <w:r>
              <w:t>I'd be glad if you could look at that point before 11 September. If the returned bill still doesn't answer it, please reconsider supporting it.</w:t>
            </w:r>
          </w:p>
          <w:p>
            <w:pPr>
              <w:spacing w:after="0"/>
            </w:pPr>
            <w:r>
              <w:t>Best wishes,</w:t>
            </w:r>
          </w:p>
          <w:p>
            <w:pPr>
              <w:spacing w:after="0"/>
            </w:pPr>
            <w:r>
              <w:t>[Your name]</w:t>
            </w:r>
          </w:p>
          <w:p>
            <w:pPr>
              <w:spacing w:after="0"/>
            </w:pPr>
            <w:r>
              <w:t>[Your home address]</w:t>
            </w:r>
          </w:p>
          <w:p>
            <w:pPr>
              <w:spacing w:after="0"/>
            </w:pPr>
            <w:r>
              <w:t>[Postcode]</w:t>
            </w:r>
          </w:p>
        </w:tc>
      </w:tr>
    </w:tbl>
    <w:p>
      <w:bookmarkStart w:id="16" w:name="sec014"/>
      <w:pPr>
        <w:pStyle w:val="Heading2"/>
      </w:pPr>
      <w:r>
        <w:t>Sutton Coldfield — Sir Andrew Mitchell</w:t>
      </w:r>
      <w:bookmarkEnd w:id="16"/>
    </w:p>
    <w:p>
      <w:r>
        <w:rPr>
          <w:b/>
        </w:rPr>
        <w:t xml:space="preserve">MP email: </w:t>
      </w:r>
      <w:hyperlink r:id="rId21">
        <w:r>
          <w:rPr>
            <w:color w:val="0563C1"/>
            <w:u w:val="single"/>
          </w:rPr>
          <w:t>andrew.mitchell.mp@parliament.uk</w:t>
        </w:r>
      </w:hyperlink>
      <w:r>
        <w:t xml:space="preserve">   |   </w:t>
      </w:r>
      <w:r>
        <w:rPr>
          <w:b/>
        </w:rPr>
        <w:t xml:space="preserve">Party: </w:t>
      </w:r>
      <w:r>
        <w:t>Conservative</w:t>
      </w:r>
    </w:p>
    <w:p>
      <w:r>
        <w:rPr>
          <w:b/>
        </w:rPr>
        <w:t xml:space="preserve">Public-record note: </w:t>
      </w:r>
      <w:r>
        <w:t>29 Nov 2024: Aye. 20 Jun 2025: Aye. A current 2026 public support/progression signal exists: he has continued to argue for assisted-dying legislation to progress, while not committing to every later amendment.</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Sutton Coldfield constituent - assisted dying bill before 11 September</w:t>
            </w:r>
          </w:p>
          <w:p>
            <w:pPr>
              <w:spacing w:after="100"/>
            </w:pPr>
            <w:r>
              <w:t>Dear Sir Andrew,</w:t>
            </w:r>
          </w:p>
          <w:p>
            <w:pPr>
              <w:spacing w:after="140"/>
            </w:pPr>
            <w:r>
              <w:t>The assisted dying bill is back in the Commons on 11 September, so I'm writing as one of your constituents in Sutton Coldfield.</w:t>
            </w:r>
          </w:p>
          <w:p>
            <w:pPr>
              <w:spacing w:after="140"/>
            </w:pPr>
            <w:r>
              <w:t>You have continued to argue publicly this year for assisted-dying legislation to be allowed to progress.</w:t>
            </w:r>
          </w:p>
          <w:p>
            <w:pPr>
              <w:spacing w:after="140"/>
            </w:pPr>
            <w:r>
              <w:t>For me the safeguard has to work for the person who quietly thinks their family would be relieved if they died. That is much harder to detect than a direct threat.</w:t>
            </w:r>
          </w:p>
          <w:p>
            <w:pPr>
              <w:spacing w:after="140"/>
            </w:pPr>
            <w:r>
              <w:rPr>
                <w:sz w:val="20"/>
              </w:rPr>
              <w:t>You've continued to argue for assisted-dying legislation to progress. I hope that support doesn't stop this safeguard being tested again; if it doesn't hold up, please reconsider.</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17" w:name="sec015"/>
      <w:pPr>
        <w:pStyle w:val="Heading1"/>
      </w:pPr>
      <w:r>
        <w:t>Black Country</w:t>
      </w:r>
      <w:bookmarkEnd w:id="17"/>
    </w:p>
    <w:p>
      <w:bookmarkStart w:id="18" w:name="sec016"/>
      <w:pPr>
        <w:pStyle w:val="Heading2"/>
      </w:pPr>
      <w:r>
        <w:t>Aldridge-Brownhills — Wendy Morton</w:t>
      </w:r>
      <w:bookmarkEnd w:id="18"/>
    </w:p>
    <w:p>
      <w:r>
        <w:rPr>
          <w:b/>
        </w:rPr>
        <w:t xml:space="preserve">MP email: </w:t>
      </w:r>
      <w:hyperlink r:id="rId22">
        <w:r>
          <w:rPr>
            <w:color w:val="0563C1"/>
            <w:u w:val="single"/>
          </w:rPr>
          <w:t>wendy.morton.mp@parliament.uk</w:t>
        </w:r>
      </w:hyperlink>
      <w:r>
        <w:t xml:space="preserve">   |   </w:t>
      </w:r>
      <w:r>
        <w:rPr>
          <w:b/>
        </w:rPr>
        <w:t xml:space="preserve">Party: </w:t>
      </w:r>
      <w:r>
        <w:t>Conservative</w:t>
      </w:r>
    </w:p>
    <w:p>
      <w:r>
        <w:rPr>
          <w:b/>
        </w:rPr>
        <w:t xml:space="preserve">Public-record note: </w:t>
      </w:r>
      <w:r>
        <w:t>29 Nov 2024: No. 20 Jun 2025: No. Her 2025 No was bill-specific. She explicitly said the wider conversation about death should continue, so the record must not be flattened into opposition to every possible model.</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Aldridge-Brownhills constituent - assisted dying safeguards</w:t>
            </w:r>
          </w:p>
          <w:p>
            <w:pPr>
              <w:spacing w:after="100"/>
            </w:pPr>
            <w:r>
              <w:t>Dear Ms Morton,</w:t>
            </w:r>
          </w:p>
          <w:p>
            <w:pPr>
              <w:spacing w:after="140"/>
            </w:pPr>
            <w:r>
              <w:t>I'm one of your constituents in Aldridge-Brownhills. I wanted to write before the assisted dying bill comes back to the Commons on 11 September.</w:t>
            </w:r>
          </w:p>
          <w:p>
            <w:pPr>
              <w:spacing w:after="140"/>
            </w:pPr>
            <w:r>
              <w:t>You voted against the previous bill because you did not think that bill was in the right place, while also saying the wider conversation should continue.</w:t>
            </w:r>
          </w:p>
          <w:p>
            <w:pPr>
              <w:spacing w:after="140"/>
            </w:pPr>
            <w:r>
              <w:rPr>
                <w:sz w:val="20"/>
              </w:rPr>
              <w:t>Because your objection last time was to that bill, I think the practical test matters. Does this version protect someone who feels they are becoming a burden, even when nobody is openly coercing them?</w:t>
            </w:r>
          </w:p>
          <w:p>
            <w:pPr>
              <w:spacing w:after="140"/>
            </w:pPr>
            <w:r>
              <w:t>You left room for a better model last time. I hope you'll judge this bill on whether it has actually earned that support; if it hasn't, please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19" w:name="sec017"/>
      <w:pPr>
        <w:pStyle w:val="Heading2"/>
      </w:pPr>
      <w:r>
        <w:t>Dudley — Sonia Kumar</w:t>
      </w:r>
      <w:bookmarkEnd w:id="19"/>
    </w:p>
    <w:p>
      <w:r>
        <w:rPr>
          <w:b/>
        </w:rPr>
        <w:t xml:space="preserve">MP email: </w:t>
      </w:r>
      <w:hyperlink r:id="rId23">
        <w:r>
          <w:rPr>
            <w:color w:val="0563C1"/>
            <w:u w:val="single"/>
          </w:rPr>
          <w:t>sonia.kumar.mp@parliament.uk</w:t>
        </w:r>
      </w:hyperlink>
      <w:r>
        <w:t xml:space="preserve">   |   </w:t>
      </w:r>
      <w:r>
        <w:rPr>
          <w:b/>
        </w:rPr>
        <w:t xml:space="preserve">Party: </w:t>
      </w:r>
      <w:r>
        <w:t>Labour</w:t>
      </w:r>
    </w:p>
    <w:p>
      <w:r>
        <w:rPr>
          <w:b/>
        </w:rPr>
        <w:t xml:space="preserve">Public-record note: </w:t>
      </w:r>
      <w:r>
        <w:t>29 Nov 2024: Aye. 20 Jun 2025: Aye. Voted Aye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Dudley constituent - assisted dying bill before 11 September</w:t>
            </w:r>
          </w:p>
          <w:p>
            <w:pPr>
              <w:spacing w:after="100"/>
            </w:pPr>
            <w:r>
              <w:t>Dear Dr Kumar,</w:t>
            </w:r>
          </w:p>
          <w:p>
            <w:pPr>
              <w:spacing w:after="140"/>
            </w:pPr>
            <w:r>
              <w:t>I live in Dudley. With the assisted dying bill back in the Commons on 11 September, I wanted to contact you before the vote.</w:t>
            </w:r>
          </w:p>
          <w:p>
            <w:pPr>
              <w:spacing w:after="140"/>
            </w:pPr>
            <w:r>
              <w:rPr>
                <w:sz w:val="20"/>
              </w:rPr>
              <w:t>You explained in 2025 that your earlier support was not an unconditional promise and that the bill still had to survive detailed scrutiny.</w:t>
            </w:r>
          </w:p>
          <w:p>
            <w:pPr>
              <w:spacing w:after="140"/>
            </w:pPr>
            <w:r>
              <w:t>My main worry is a person who starts to think other people would be better off without them. That pressure may never be spoken out loud, which makes it hard to see in a formal assessment.</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rPr>
                <w:sz w:val="20"/>
              </w:rPr>
              <w:t>Please test that concern against the returned text before 11 September. If you aren't satisfied the safeguards can pick it up in practice, I hope you'll reconsider supporting the bill.</w:t>
            </w:r>
          </w:p>
          <w:p>
            <w:pPr>
              <w:spacing w:after="0"/>
            </w:pPr>
            <w:r>
              <w:t>Best wishes,</w:t>
            </w:r>
          </w:p>
          <w:p>
            <w:pPr>
              <w:spacing w:after="0"/>
            </w:pPr>
            <w:r>
              <w:t>[Your name]</w:t>
            </w:r>
          </w:p>
          <w:p>
            <w:pPr>
              <w:spacing w:after="0"/>
            </w:pPr>
            <w:r>
              <w:t>[Your home address]</w:t>
            </w:r>
          </w:p>
          <w:p>
            <w:pPr>
              <w:spacing w:after="0"/>
            </w:pPr>
            <w:r>
              <w:t>[Postcode]</w:t>
            </w:r>
          </w:p>
        </w:tc>
      </w:tr>
    </w:tbl>
    <w:p>
      <w:bookmarkStart w:id="20" w:name="sec018"/>
      <w:pPr>
        <w:pStyle w:val="Heading2"/>
      </w:pPr>
      <w:r>
        <w:t>Halesowen — Alex Ballinger</w:t>
      </w:r>
      <w:bookmarkEnd w:id="20"/>
    </w:p>
    <w:p>
      <w:r>
        <w:rPr>
          <w:b/>
        </w:rPr>
        <w:t xml:space="preserve">MP email: </w:t>
      </w:r>
      <w:hyperlink r:id="rId24">
        <w:r>
          <w:rPr>
            <w:color w:val="0563C1"/>
            <w:u w:val="single"/>
          </w:rPr>
          <w:t>alex.ballinger.mp@parliament.uk</w:t>
        </w:r>
      </w:hyperlink>
      <w:r>
        <w:t xml:space="preserve">   |   </w:t>
      </w:r>
      <w:r>
        <w:rPr>
          <w:b/>
        </w:rPr>
        <w:t xml:space="preserve">Party: </w:t>
      </w:r>
      <w:r>
        <w:t>Labour</w:t>
      </w:r>
    </w:p>
    <w:p>
      <w:r>
        <w:rPr>
          <w:b/>
        </w:rPr>
        <w:t xml:space="preserve">Public-record note: </w:t>
      </w:r>
      <w:r>
        <w:t>29 Nov 2024: Aye. 20 Jun 2025: Aye. Voted Aye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Halesowen constituent - assisted dying bill before 11 September</w:t>
            </w:r>
          </w:p>
          <w:p>
            <w:pPr>
              <w:spacing w:after="100"/>
            </w:pPr>
            <w:r>
              <w:t>Dear Mr Ballinger,</w:t>
            </w:r>
          </w:p>
          <w:p>
            <w:pPr>
              <w:spacing w:after="140"/>
            </w:pPr>
            <w:r>
              <w:t>Before the assisted dying vote on 11 September, I wanted to write to you as someone who lives in Halesowen.</w:t>
            </w:r>
          </w:p>
          <w:p>
            <w:pPr>
              <w:spacing w:after="140"/>
            </w:pPr>
            <w:r>
              <w:t>You backed the earlier bill at both main stages. That is why I wanted to put one concern in front of you before you decide what to do this time.</w:t>
            </w:r>
          </w:p>
          <w:p>
            <w:pPr>
              <w:spacing w:after="140"/>
            </w:pPr>
            <w:r>
              <w:rPr>
                <w:sz w:val="20"/>
              </w:rPr>
              <w:t>The worry I want to put to you is the person who quietly decides that their family would be better off without them. Nobody needs to make a threat for that feeling to influence the decision.</w:t>
            </w:r>
          </w:p>
          <w:p>
            <w:pPr>
              <w:spacing w:after="140"/>
            </w:pPr>
            <w:r>
              <w:t>Ashley Dalton and other Labour colleagues have brought the case against this bill together here, including short material from Labour MPs themselves:</w:t>
            </w:r>
          </w:p>
          <w:p>
            <w:pPr>
              <w:spacing w:after="140"/>
            </w:pPr>
            <w:r>
              <w:t>https://labouragainsttheassisteddyingbill.org/issues/weak-safeguards-for-the-vulnerable/</w:t>
            </w:r>
          </w:p>
          <w:p>
            <w:pPr>
              <w:spacing w:after="140"/>
            </w:pPr>
            <w:r>
              <w:t>Whatever your final view of assisted dying in principle, I hope you'll judge this bill on whether it really solves that problem. If it doesn't, please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21" w:name="sec019"/>
      <w:pPr>
        <w:pStyle w:val="Heading2"/>
      </w:pPr>
      <w:r>
        <w:t>Kingswinford and South Staffordshire — Mike Wood</w:t>
      </w:r>
      <w:bookmarkEnd w:id="21"/>
    </w:p>
    <w:p>
      <w:r>
        <w:rPr>
          <w:b/>
        </w:rPr>
        <w:t xml:space="preserve">MP email: </w:t>
      </w:r>
      <w:hyperlink r:id="rId25">
        <w:r>
          <w:rPr>
            <w:color w:val="0563C1"/>
            <w:u w:val="single"/>
          </w:rPr>
          <w:t>mike.wood.mp@parliament.uk</w:t>
        </w:r>
      </w:hyperlink>
      <w:r>
        <w:t xml:space="preserve">   |   </w:t>
      </w:r>
      <w:r>
        <w:rPr>
          <w:b/>
        </w:rPr>
        <w:t xml:space="preserve">Party: </w:t>
      </w:r>
      <w:r>
        <w:t>Conservative</w:t>
      </w:r>
    </w:p>
    <w:p>
      <w:r>
        <w:rPr>
          <w:b/>
        </w:rPr>
        <w:t xml:space="preserve">Public-record note: </w:t>
      </w:r>
      <w:r>
        <w:t>29 Nov 2024: No Vote Recorded. 20 Jun 2025: No. No recorded vote in 2024; No in 2025 with detailed reasons. His 2026 parliamentary engagement is not treated as a fresh vote intention.</w:t>
      </w:r>
    </w:p>
    <w:p>
      <w:r>
        <w:rPr>
          <w:b/>
        </w:rPr>
        <w:t xml:space="preserve">Important: </w:t>
      </w:r>
      <w:r>
        <w:t>“No Vote Recorded” is kept exactly as the parliamentary action. This draft does not call it an abstention or infer a reason.</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Kingswinford and South Staffordshire constituent - assisted dying bill before 11 September</w:t>
            </w:r>
          </w:p>
          <w:p>
            <w:pPr>
              <w:spacing w:after="100"/>
            </w:pPr>
            <w:r>
              <w:t>Dear Mr Wood,</w:t>
            </w:r>
          </w:p>
          <w:p>
            <w:pPr>
              <w:spacing w:after="140"/>
            </w:pPr>
            <w:r>
              <w:t>I'm writing from Kingswinford and South Staffordshire because the assisted dying bill returns to the Commons on 11 September.</w:t>
            </w:r>
          </w:p>
          <w:p>
            <w:pPr>
              <w:spacing w:after="140"/>
            </w:pPr>
            <w:r>
              <w:t>When you voted No in 2025, you spoke about vulnerability, people feeling they were a burden and the importance of palliative care.</w:t>
            </w:r>
          </w:p>
          <w:p>
            <w:pPr>
              <w:spacing w:after="140"/>
            </w:pPr>
            <w:r>
              <w:t>I keep thinking about the person who has started to believe their illness is too much for everyone else. That may never look like direct pressure, but it can still change what feels like a choice.</w:t>
            </w:r>
          </w:p>
          <w:p>
            <w:pPr>
              <w:spacing w:after="140"/>
            </w:pPr>
            <w:r>
              <w:rPr>
                <w:sz w:val="20"/>
              </w:rPr>
              <w:t>You gave detailed reasons for voting No in 2025. If the returned bill still doesn't answer the vulnerability and burden concerns you raised,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22" w:name="sec020"/>
      <w:pPr>
        <w:pStyle w:val="Heading2"/>
      </w:pPr>
      <w:r>
        <w:t>Smethwick — Gurinder Singh Josan</w:t>
      </w:r>
      <w:bookmarkEnd w:id="22"/>
    </w:p>
    <w:p>
      <w:r>
        <w:rPr>
          <w:b/>
        </w:rPr>
        <w:t xml:space="preserve">MP email: </w:t>
      </w:r>
      <w:hyperlink r:id="rId26">
        <w:r>
          <w:rPr>
            <w:color w:val="0563C1"/>
            <w:u w:val="single"/>
          </w:rPr>
          <w:t>gurinder.josan.mp@parliament.uk</w:t>
        </w:r>
      </w:hyperlink>
      <w:r>
        <w:t xml:space="preserve">   |   </w:t>
      </w:r>
      <w:r>
        <w:rPr>
          <w:b/>
        </w:rPr>
        <w:t xml:space="preserve">Party: </w:t>
      </w:r>
      <w:r>
        <w:t>Labour</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Smethwick constituent - assisted dying bill before 11 September</w:t>
            </w:r>
          </w:p>
          <w:p>
            <w:pPr>
              <w:spacing w:after="100"/>
            </w:pPr>
            <w:r>
              <w:t>Dear Mr Josan,</w:t>
            </w:r>
          </w:p>
          <w:p>
            <w:pPr>
              <w:spacing w:after="140"/>
            </w:pPr>
            <w:r>
              <w:t>I'm a constituent in Smethwick, and I wanted to get this to you before the assisted dying bill is debated again on 11 September.</w:t>
            </w:r>
          </w:p>
          <w:p>
            <w:pPr>
              <w:spacing w:after="140"/>
            </w:pPr>
            <w:r>
              <w:rPr>
                <w:sz w:val="20"/>
              </w:rPr>
              <w:t>You voted No at both main stages last time. I don't want to treat that as a 2026 declaration, but I do want to put one concern in front of you before this vote.</w:t>
            </w:r>
          </w:p>
          <w:p>
            <w:pPr>
              <w:spacing w:after="140"/>
            </w:pPr>
            <w:r>
              <w:rPr>
                <w:sz w:val="20"/>
              </w:rPr>
              <w:t>The risk I find hardest is someone who has begun to think needing care is unfair to the people around them. That feeling can shape a decision without anyone asking them to die.</w:t>
            </w:r>
          </w:p>
          <w:p>
            <w:pPr>
              <w:spacing w:after="140"/>
            </w:pPr>
            <w:r>
              <w:t>The Labour Against the Assisted Dying Bill material is still available after the briefing. I hope it helps with conversations inside the parliamentary party before 11 September:</w:t>
            </w:r>
          </w:p>
          <w:p>
            <w:pPr>
              <w:spacing w:after="140"/>
            </w:pPr>
            <w:r>
              <w:t>https://labouragainsttheassisteddyingbill.org/</w:t>
            </w:r>
          </w:p>
          <w:p>
            <w:pPr>
              <w:spacing w:after="140"/>
            </w:pPr>
            <w:r>
              <w:rPr>
                <w:sz w:val="20"/>
              </w:rPr>
              <w:t>Please look at whether the returned bill does anything better with that risk. If it doesn't, I hope you'll vote No again.</w:t>
            </w:r>
          </w:p>
          <w:p>
            <w:pPr>
              <w:spacing w:after="0"/>
            </w:pPr>
            <w:r>
              <w:t>Best wishes,</w:t>
            </w:r>
          </w:p>
          <w:p>
            <w:pPr>
              <w:spacing w:after="0"/>
            </w:pPr>
            <w:r>
              <w:t>[Your name]</w:t>
            </w:r>
          </w:p>
          <w:p>
            <w:pPr>
              <w:spacing w:after="0"/>
            </w:pPr>
            <w:r>
              <w:t>[Your home address]</w:t>
            </w:r>
          </w:p>
          <w:p>
            <w:pPr>
              <w:spacing w:after="0"/>
            </w:pPr>
            <w:r>
              <w:t>[Postcode]</w:t>
            </w:r>
          </w:p>
        </w:tc>
      </w:tr>
    </w:tbl>
    <w:p>
      <w:bookmarkStart w:id="23" w:name="sec021"/>
      <w:pPr>
        <w:pStyle w:val="Heading2"/>
      </w:pPr>
      <w:r>
        <w:t>Stourbridge — Cat Eccles</w:t>
      </w:r>
      <w:bookmarkEnd w:id="23"/>
    </w:p>
    <w:p>
      <w:r>
        <w:rPr>
          <w:b/>
        </w:rPr>
        <w:t xml:space="preserve">MP email: </w:t>
      </w:r>
      <w:hyperlink r:id="rId27">
        <w:r>
          <w:rPr>
            <w:color w:val="0563C1"/>
            <w:u w:val="single"/>
          </w:rPr>
          <w:t>cat.eccles.mp@parliament.uk</w:t>
        </w:r>
      </w:hyperlink>
      <w:r>
        <w:t xml:space="preserve">   |   </w:t>
      </w:r>
      <w:r>
        <w:rPr>
          <w:b/>
        </w:rPr>
        <w:t xml:space="preserve">Party: </w:t>
      </w:r>
      <w:r>
        <w:t>Labour</w:t>
      </w:r>
    </w:p>
    <w:p>
      <w:r>
        <w:rPr>
          <w:b/>
        </w:rPr>
        <w:t xml:space="preserve">Public-record note: </w:t>
      </w:r>
      <w:r>
        <w:t>29 Nov 2024: Aye. 20 Jun 2025: Aye. Her own 2026 public account welcomed the reintroduction of assisted-dying legislation and thanked Lauren Edwards for bringing the issue back.</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Stourbridge constituent - assisted dying bill before 11 September</w:t>
            </w:r>
          </w:p>
          <w:p>
            <w:pPr>
              <w:spacing w:after="100"/>
            </w:pPr>
            <w:r>
              <w:t>Dear Ms Eccles,</w:t>
            </w:r>
          </w:p>
          <w:p>
            <w:pPr>
              <w:spacing w:after="140"/>
            </w:pPr>
            <w:r>
              <w:t>The assisted dying bill is back in the Commons on 11 September, so I'm writing as one of your constituents in Stourbridge.</w:t>
            </w:r>
          </w:p>
          <w:p>
            <w:pPr>
              <w:spacing w:after="140"/>
            </w:pPr>
            <w:r>
              <w:t>You welcomed the return of assisted-dying legislation this year.</w:t>
            </w:r>
          </w:p>
          <w:p>
            <w:pPr>
              <w:spacing w:after="140"/>
            </w:pPr>
            <w:r>
              <w:rPr>
                <w:sz w:val="20"/>
              </w:rPr>
              <w:t>You welcomed the bill's return this year. The case I'd ask you to test is someone who has begun to think their family would cope better without them, even though nobody is directly pressuring them.</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t>Please look at this one issue again before the vote. If the bill doesn't answer it, I hope you'll be willing to change your vote.</w:t>
            </w:r>
          </w:p>
          <w:p>
            <w:pPr>
              <w:spacing w:after="0"/>
            </w:pPr>
            <w:r>
              <w:t>Best wishes,</w:t>
            </w:r>
          </w:p>
          <w:p>
            <w:pPr>
              <w:spacing w:after="0"/>
            </w:pPr>
            <w:r>
              <w:t>[Your name]</w:t>
            </w:r>
          </w:p>
          <w:p>
            <w:pPr>
              <w:spacing w:after="0"/>
            </w:pPr>
            <w:r>
              <w:t>[Your home address]</w:t>
            </w:r>
          </w:p>
          <w:p>
            <w:pPr>
              <w:spacing w:after="0"/>
            </w:pPr>
            <w:r>
              <w:t>[Postcode]</w:t>
            </w:r>
          </w:p>
        </w:tc>
      </w:tr>
    </w:tbl>
    <w:p>
      <w:bookmarkStart w:id="24" w:name="sec022"/>
      <w:pPr>
        <w:pStyle w:val="Heading2"/>
      </w:pPr>
      <w:r>
        <w:t>Tipton and Wednesbury — Antonia Bance</w:t>
      </w:r>
      <w:bookmarkEnd w:id="24"/>
    </w:p>
    <w:p>
      <w:r>
        <w:rPr>
          <w:b/>
        </w:rPr>
        <w:t xml:space="preserve">MP email: </w:t>
      </w:r>
      <w:hyperlink r:id="rId28">
        <w:r>
          <w:rPr>
            <w:color w:val="0563C1"/>
            <w:u w:val="single"/>
          </w:rPr>
          <w:t>antonia.bance.mp@parliament.uk</w:t>
        </w:r>
      </w:hyperlink>
      <w:r>
        <w:t xml:space="preserve">   |   </w:t>
      </w:r>
      <w:r>
        <w:rPr>
          <w:b/>
        </w:rPr>
        <w:t xml:space="preserve">Party: </w:t>
      </w:r>
      <w:r>
        <w:t>Labour</w:t>
      </w:r>
    </w:p>
    <w:p>
      <w:r>
        <w:rPr>
          <w:b/>
        </w:rPr>
        <w:t xml:space="preserve">Public-record note: </w:t>
      </w:r>
      <w:r>
        <w:t>29 Nov 2024: No. 20 Jun 2025: No. Her own public account reacted directly and negatively to the return of assisted-dying legislation in June 2026; the signal is current but narrower than a clause-by-clause position.</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Tipton and Wednesbury constituent - assisted dying bill</w:t>
            </w:r>
          </w:p>
          <w:p>
            <w:pPr>
              <w:spacing w:after="100"/>
            </w:pPr>
            <w:r>
              <w:t>Dear Ms Bance,</w:t>
            </w:r>
          </w:p>
          <w:p>
            <w:pPr>
              <w:spacing w:after="140"/>
            </w:pPr>
            <w:r>
              <w:t>I'm one of your constituents in Tipton and Wednesbury. I wanted to write before the assisted dying bill comes back to the Commons on 11 September.</w:t>
            </w:r>
          </w:p>
          <w:p>
            <w:pPr>
              <w:spacing w:after="140"/>
            </w:pPr>
            <w:r>
              <w:t>You spoke out directly when assisted-dying legislation was brought back this summer.</w:t>
            </w:r>
          </w:p>
          <w:p>
            <w:pPr>
              <w:spacing w:after="140"/>
            </w:pPr>
            <w:r>
              <w:rPr>
                <w:sz w:val="20"/>
              </w:rPr>
              <w:t>The safeguard I keep thinking about is the person who looks calm and voluntary but has privately decided that everyone would be better off without them. That is difficult pressure to see from a form or interview.</w:t>
            </w:r>
          </w:p>
          <w:p>
            <w:pPr>
              <w:spacing w:after="140"/>
            </w:pPr>
            <w:r>
              <w:t>Ashley Dalton and other Labour colleagues are continuing the campaign against the bill. I hope the material is useful when you speak to MPs who are still deciding:</w:t>
            </w:r>
          </w:p>
          <w:p>
            <w:pPr>
              <w:spacing w:after="140"/>
            </w:pPr>
            <w:r>
              <w:t>https://labouragainsttheassisteddyingbill.org/</w:t>
            </w:r>
          </w:p>
          <w:p>
            <w:pPr>
              <w:spacing w:after="140"/>
            </w:pPr>
            <w:r>
              <w:t>I hope you'll keep pressing that concern before the vote. If the returned bill still doesn't answer it, please oppose it on 11 September.</w:t>
            </w:r>
          </w:p>
          <w:p>
            <w:pPr>
              <w:spacing w:after="0"/>
            </w:pPr>
            <w:r>
              <w:t>Best wishes,</w:t>
            </w:r>
          </w:p>
          <w:p>
            <w:pPr>
              <w:spacing w:after="0"/>
            </w:pPr>
            <w:r>
              <w:t>[Your name]</w:t>
            </w:r>
          </w:p>
          <w:p>
            <w:pPr>
              <w:spacing w:after="0"/>
            </w:pPr>
            <w:r>
              <w:t>[Your home address]</w:t>
            </w:r>
          </w:p>
          <w:p>
            <w:pPr>
              <w:spacing w:after="0"/>
            </w:pPr>
            <w:r>
              <w:t>[Postcode]</w:t>
            </w:r>
          </w:p>
        </w:tc>
      </w:tr>
    </w:tbl>
    <w:p>
      <w:bookmarkStart w:id="25" w:name="sec023"/>
      <w:pPr>
        <w:pStyle w:val="Heading2"/>
      </w:pPr>
      <w:r>
        <w:t>Walsall and Bloxwich — Valerie Vaz</w:t>
      </w:r>
      <w:bookmarkEnd w:id="25"/>
    </w:p>
    <w:p>
      <w:r>
        <w:rPr>
          <w:b/>
        </w:rPr>
        <w:t xml:space="preserve">MP email: </w:t>
      </w:r>
      <w:hyperlink r:id="rId29">
        <w:r>
          <w:rPr>
            <w:color w:val="0563C1"/>
            <w:u w:val="single"/>
          </w:rPr>
          <w:t>valerie.vaz.mp@parliament.uk</w:t>
        </w:r>
      </w:hyperlink>
      <w:r>
        <w:t xml:space="preserve">   |   </w:t>
      </w:r>
      <w:r>
        <w:rPr>
          <w:b/>
        </w:rPr>
        <w:t xml:space="preserve">Party: </w:t>
      </w:r>
      <w:r>
        <w:t>Labour</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Walsall and Bloxwich constituent - assisted dying bill before 11 September</w:t>
            </w:r>
          </w:p>
          <w:p>
            <w:pPr>
              <w:spacing w:after="100"/>
            </w:pPr>
            <w:r>
              <w:t>Dear Ms Vaz,</w:t>
            </w:r>
          </w:p>
          <w:p>
            <w:pPr>
              <w:spacing w:after="140"/>
            </w:pPr>
            <w:r>
              <w:t>I live in Walsall and Bloxwich. With the assisted dying bill back in the Commons on 11 September, I wanted to contact you before the vote.</w:t>
            </w:r>
          </w:p>
          <w:p>
            <w:pPr>
              <w:spacing w:after="140"/>
            </w:pPr>
            <w:r>
              <w:t>You voted No at both main stages last time. I wanted to raise one point before Parliament has to make the decision again.</w:t>
            </w:r>
          </w:p>
          <w:p>
            <w:pPr>
              <w:spacing w:after="140"/>
            </w:pPr>
            <w:r>
              <w:rPr>
                <w:sz w:val="20"/>
              </w:rPr>
              <w:t>I worry most about pressure that comes from inside the person rather than from somebody else: the belief that needing care is unfair to their family. That can be hard to detect.</w:t>
            </w:r>
          </w:p>
          <w:p>
            <w:pPr>
              <w:spacing w:after="140"/>
            </w:pPr>
            <w:r>
              <w:t>The Labour campaign against the bill is continuing after Thursday's briefing. If you are speaking to colleagues who are still unsure, the material is here:</w:t>
            </w:r>
          </w:p>
          <w:p>
            <w:pPr>
              <w:spacing w:after="140"/>
            </w:pPr>
            <w:r>
              <w:t>https://labouragainsttheassisteddyingbill.org/</w:t>
            </w:r>
          </w:p>
          <w:p>
            <w:pPr>
              <w:spacing w:after="140"/>
            </w:pPr>
            <w:r>
              <w:t>That is the issue I wanted to put in front of you before the vote. If the new bill hasn't resolved it, I hope you'll vote No.</w:t>
            </w:r>
          </w:p>
          <w:p>
            <w:pPr>
              <w:spacing w:after="0"/>
            </w:pPr>
            <w:r>
              <w:t>Best wishes,</w:t>
            </w:r>
          </w:p>
          <w:p>
            <w:pPr>
              <w:spacing w:after="0"/>
            </w:pPr>
            <w:r>
              <w:t>[Your name]</w:t>
            </w:r>
          </w:p>
          <w:p>
            <w:pPr>
              <w:spacing w:after="0"/>
            </w:pPr>
            <w:r>
              <w:t>[Your home address]</w:t>
            </w:r>
          </w:p>
          <w:p>
            <w:pPr>
              <w:spacing w:after="0"/>
            </w:pPr>
            <w:r>
              <w:t>[Postcode]</w:t>
            </w:r>
          </w:p>
        </w:tc>
      </w:tr>
    </w:tbl>
    <w:p>
      <w:bookmarkStart w:id="26" w:name="sec024"/>
      <w:pPr>
        <w:pStyle w:val="Heading2"/>
      </w:pPr>
      <w:r>
        <w:t>West Bromwich — Sarah Coombes</w:t>
      </w:r>
      <w:bookmarkEnd w:id="26"/>
    </w:p>
    <w:p>
      <w:r>
        <w:rPr>
          <w:b/>
        </w:rPr>
        <w:t xml:space="preserve">MP email: </w:t>
      </w:r>
      <w:hyperlink r:id="rId30">
        <w:r>
          <w:rPr>
            <w:color w:val="0563C1"/>
            <w:u w:val="single"/>
          </w:rPr>
          <w:t>sarah.coombes.mp@parliament.uk</w:t>
        </w:r>
      </w:hyperlink>
      <w:r>
        <w:t xml:space="preserve">   |   </w:t>
      </w:r>
      <w:r>
        <w:rPr>
          <w:b/>
        </w:rPr>
        <w:t xml:space="preserve">Party: </w:t>
      </w:r>
      <w:r>
        <w:t>Labour</w:t>
      </w:r>
    </w:p>
    <w:p>
      <w:r>
        <w:rPr>
          <w:b/>
        </w:rPr>
        <w:t xml:space="preserve">Public-record note: </w:t>
      </w:r>
      <w:r>
        <w:t>29 Nov 2024: Aye. 20 Jun 2025: Aye. No direct 2026 Edwards-bill statement was recovered. An earlier research note wrongly risked attributing Adam Jogee's adjacent Hansard remarks to her; that attribution is removed.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West Bromwich constituent - assisted dying bill before 11 September</w:t>
            </w:r>
          </w:p>
          <w:p>
            <w:pPr>
              <w:spacing w:after="100"/>
            </w:pPr>
            <w:r>
              <w:t>Dear Ms Coombes,</w:t>
            </w:r>
          </w:p>
          <w:p>
            <w:pPr>
              <w:spacing w:after="140"/>
            </w:pPr>
            <w:r>
              <w:t>Before the assisted dying vote on 11 September, I wanted to write to you as someone who lives in West Bromwich.</w:t>
            </w:r>
          </w:p>
          <w:p>
            <w:pPr>
              <w:spacing w:after="140"/>
            </w:pPr>
            <w:r>
              <w:rPr>
                <w:sz w:val="20"/>
              </w:rPr>
              <w:t>Your two previous votes were Aye. Because I don't have a direct 2026 statement from you, I'm not assuming that decides this bill.</w:t>
            </w:r>
          </w:p>
          <w:p>
            <w:pPr>
              <w:spacing w:after="140"/>
            </w:pPr>
            <w:r>
              <w:t>I find it hard to see how the process would uncover self-imposed pressure. Someone can answer every question clearly and still believe that needing care makes them a problem for other people.</w:t>
            </w:r>
          </w:p>
          <w:p>
            <w:pPr>
              <w:spacing w:after="140"/>
            </w:pPr>
            <w:r>
              <w:t>Ashley Dalton and other Labour colleagues have brought the case against this bill together here, including short material from Labour MPs themselves:</w:t>
            </w:r>
          </w:p>
          <w:p>
            <w:pPr>
              <w:spacing w:after="140"/>
            </w:pPr>
            <w:r>
              <w:t>https://labouragainsttheassisteddyingbill.org/issues/weak-safeguards-for-the-vulnerable/</w:t>
            </w:r>
          </w:p>
          <w:p>
            <w:pPr>
              <w:spacing w:after="140"/>
            </w:pPr>
            <w:r>
              <w:t>I'd be glad if you could look at that point before 11 September. If the returned bill still doesn't answer it, please reconsider supporting it.</w:t>
            </w:r>
          </w:p>
          <w:p>
            <w:pPr>
              <w:spacing w:after="0"/>
            </w:pPr>
            <w:r>
              <w:t>Best wishes,</w:t>
            </w:r>
          </w:p>
          <w:p>
            <w:pPr>
              <w:spacing w:after="0"/>
            </w:pPr>
            <w:r>
              <w:t>[Your name]</w:t>
            </w:r>
          </w:p>
          <w:p>
            <w:pPr>
              <w:spacing w:after="0"/>
            </w:pPr>
            <w:r>
              <w:t>[Your home address]</w:t>
            </w:r>
          </w:p>
          <w:p>
            <w:pPr>
              <w:spacing w:after="0"/>
            </w:pPr>
            <w:r>
              <w:t>[Postcode]</w:t>
            </w:r>
          </w:p>
        </w:tc>
      </w:tr>
    </w:tbl>
    <w:p>
      <w:bookmarkStart w:id="27" w:name="sec025"/>
      <w:pPr>
        <w:pStyle w:val="Heading2"/>
      </w:pPr>
      <w:r>
        <w:t>Wolverhampton North East — Sureena Brackenridge</w:t>
      </w:r>
      <w:bookmarkEnd w:id="27"/>
    </w:p>
    <w:p>
      <w:r>
        <w:rPr>
          <w:b/>
        </w:rPr>
        <w:t xml:space="preserve">MP email: </w:t>
      </w:r>
      <w:hyperlink r:id="rId31">
        <w:r>
          <w:rPr>
            <w:color w:val="0563C1"/>
            <w:u w:val="single"/>
          </w:rPr>
          <w:t>sureena.brackenridge.mp@parliament.uk</w:t>
        </w:r>
      </w:hyperlink>
      <w:r>
        <w:t xml:space="preserve">   |   </w:t>
      </w:r>
      <w:r>
        <w:rPr>
          <w:b/>
        </w:rPr>
        <w:t xml:space="preserve">Party: </w:t>
      </w:r>
      <w:r>
        <w:t>Labour</w:t>
      </w:r>
    </w:p>
    <w:p>
      <w:r>
        <w:rPr>
          <w:b/>
        </w:rPr>
        <w:t xml:space="preserve">Public-record note: </w:t>
      </w:r>
      <w:r>
        <w:t>29 Nov 2024: No. 20 Jun 2025: No. Her No/No record is backed by a direct 2025 explanation about unequal access to hospice and palliative care; no separate 2026 Edwards statement was found.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Wolverhampton North East constituent - assisted dying bill before 11 September</w:t>
            </w:r>
          </w:p>
          <w:p>
            <w:pPr>
              <w:spacing w:after="100"/>
            </w:pPr>
            <w:r>
              <w:t>Dear Ms Brackenridge,</w:t>
            </w:r>
          </w:p>
          <w:p>
            <w:pPr>
              <w:spacing w:after="140"/>
            </w:pPr>
            <w:r>
              <w:t>I'm writing from Wolverhampton North East because the assisted dying bill returns to the Commons on 11 September.</w:t>
            </w:r>
          </w:p>
          <w:p>
            <w:pPr>
              <w:spacing w:after="140"/>
            </w:pPr>
            <w:r>
              <w:t>You said the postcode lottery and inequalities in access to hospice and palliative care weighed heavily on your vote.</w:t>
            </w:r>
          </w:p>
          <w:p>
            <w:pPr>
              <w:spacing w:after="140"/>
            </w:pPr>
            <w:r>
              <w:rPr>
                <w:sz w:val="20"/>
              </w:rPr>
              <w:t>You described a postcode lottery in hospice and palliative care. If the care available depends heavily on where someone lives, I struggle to see the later choice as equal.</w:t>
            </w:r>
          </w:p>
          <w:p>
            <w:pPr>
              <w:spacing w:after="140"/>
            </w:pPr>
            <w:r>
              <w:t>Labour colleagues opposing the bill have a short briefing on palliative care and the NHS. It goes directly to the question of whether there is a real choice when good end-of-life care is not available:</w:t>
            </w:r>
          </w:p>
          <w:p>
            <w:pPr>
              <w:spacing w:after="140"/>
            </w:pPr>
            <w:r>
              <w:t>https://labouragainsttheassisteddyingbill.org/issues/palliative-care/</w:t>
            </w:r>
          </w:p>
          <w:p>
            <w:pPr>
              <w:spacing w:after="140"/>
            </w:pPr>
            <w:r>
              <w:t>Please check whether the returned bill has genuinely fixed that problem. If it hasn't, I hope you'll oppose it again.</w:t>
            </w:r>
          </w:p>
          <w:p>
            <w:pPr>
              <w:spacing w:after="0"/>
            </w:pPr>
            <w:r>
              <w:t>Best wishes,</w:t>
            </w:r>
          </w:p>
          <w:p>
            <w:pPr>
              <w:spacing w:after="0"/>
            </w:pPr>
            <w:r>
              <w:t>[Your name]</w:t>
            </w:r>
          </w:p>
          <w:p>
            <w:pPr>
              <w:spacing w:after="0"/>
            </w:pPr>
            <w:r>
              <w:t>[Your home address]</w:t>
            </w:r>
          </w:p>
          <w:p>
            <w:pPr>
              <w:spacing w:after="0"/>
            </w:pPr>
            <w:r>
              <w:t>[Postcode]</w:t>
            </w:r>
          </w:p>
        </w:tc>
      </w:tr>
    </w:tbl>
    <w:p>
      <w:bookmarkStart w:id="28" w:name="sec026"/>
      <w:pPr>
        <w:pStyle w:val="Heading2"/>
      </w:pPr>
      <w:r>
        <w:t>Wolverhampton South East — Pat McFadden</w:t>
      </w:r>
      <w:bookmarkEnd w:id="28"/>
    </w:p>
    <w:p>
      <w:r>
        <w:rPr>
          <w:b/>
        </w:rPr>
        <w:t xml:space="preserve">MP email: </w:t>
      </w:r>
      <w:hyperlink r:id="rId32">
        <w:r>
          <w:rPr>
            <w:color w:val="0563C1"/>
            <w:u w:val="single"/>
          </w:rPr>
          <w:t>mcfaddenp@parliament.uk</w:t>
        </w:r>
      </w:hyperlink>
      <w:r>
        <w:t xml:space="preserve">   |   </w:t>
      </w:r>
      <w:r>
        <w:rPr>
          <w:b/>
        </w:rPr>
        <w:t xml:space="preserve">Party: </w:t>
      </w:r>
      <w:r>
        <w:t>Labour</w:t>
      </w:r>
    </w:p>
    <w:p>
      <w:r>
        <w:rPr>
          <w:b/>
        </w:rPr>
        <w:t xml:space="preserve">Public-record note: </w:t>
      </w:r>
      <w:r>
        <w:t>29 Nov 2024: Aye. 20 Jun 2025: Aye. No Edwards-specific 2026 declaration was recovered. Ministerial implementation/cost comments are not treated as his personal reason for supporting the previous bill.</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Wolverhampton South East constituent - assisted dying bill before 11 September</w:t>
            </w:r>
          </w:p>
          <w:p>
            <w:pPr>
              <w:spacing w:after="100"/>
            </w:pPr>
            <w:r>
              <w:t>Dear Mr McFadden,</w:t>
            </w:r>
          </w:p>
          <w:p>
            <w:pPr>
              <w:spacing w:after="140"/>
            </w:pPr>
            <w:r>
              <w:t>I'm a constituent in Wolverhampton South East, and I wanted to get this to you before the assisted dying bill is debated again on 11 September.</w:t>
            </w:r>
          </w:p>
          <w:p>
            <w:pPr>
              <w:spacing w:after="140"/>
            </w:pPr>
            <w:r>
              <w:t>You voted for the previous legislation in 2024 and again at Third Reading in 2025. I realise the returned bill still has to be judged on what it says now.</w:t>
            </w:r>
          </w:p>
          <w:p>
            <w:pPr>
              <w:spacing w:after="140"/>
            </w:pPr>
            <w:r>
              <w:t>A person may say quite sincerely that nobody is forcing them. My worry is what happens when they have already decided that being dependent on others is unfair to the people they love.</w:t>
            </w:r>
          </w:p>
          <w:p>
            <w:pPr>
              <w:spacing w:after="140"/>
            </w:pPr>
            <w:r>
              <w:t>Ashley Dalton and other Labour colleagues have brought the case against this bill together here, including short material from Labour MPs themselves:</w:t>
            </w:r>
          </w:p>
          <w:p>
            <w:pPr>
              <w:spacing w:after="140"/>
            </w:pPr>
            <w:r>
              <w:t>https://labouragainsttheassisteddyingbill.org/</w:t>
            </w:r>
          </w:p>
          <w:p>
            <w:pPr>
              <w:spacing w:after="140"/>
            </w:pPr>
            <w:r>
              <w:t>Please give that problem another look before Friday's vote. If it is still unresolved, I don't think the bill is ready to be supported.</w:t>
            </w:r>
          </w:p>
          <w:p>
            <w:pPr>
              <w:spacing w:after="0"/>
            </w:pPr>
            <w:r>
              <w:t>Best wishes,</w:t>
            </w:r>
          </w:p>
          <w:p>
            <w:pPr>
              <w:spacing w:after="0"/>
            </w:pPr>
            <w:r>
              <w:t>[Your name]</w:t>
            </w:r>
          </w:p>
          <w:p>
            <w:pPr>
              <w:spacing w:after="0"/>
            </w:pPr>
            <w:r>
              <w:t>[Your home address]</w:t>
            </w:r>
          </w:p>
          <w:p>
            <w:pPr>
              <w:spacing w:after="0"/>
            </w:pPr>
            <w:r>
              <w:t>[Postcode]</w:t>
            </w:r>
          </w:p>
        </w:tc>
      </w:tr>
    </w:tbl>
    <w:p>
      <w:bookmarkStart w:id="29" w:name="sec027"/>
      <w:pPr>
        <w:pStyle w:val="Heading2"/>
      </w:pPr>
      <w:r>
        <w:t>Wolverhampton West — Warinder Juss</w:t>
      </w:r>
      <w:bookmarkEnd w:id="29"/>
    </w:p>
    <w:p>
      <w:r>
        <w:rPr>
          <w:b/>
        </w:rPr>
        <w:t xml:space="preserve">MP email: </w:t>
      </w:r>
      <w:hyperlink r:id="rId33">
        <w:r>
          <w:rPr>
            <w:color w:val="0563C1"/>
            <w:u w:val="single"/>
          </w:rPr>
          <w:t>warinder.juss.mp@parliament.uk</w:t>
        </w:r>
      </w:hyperlink>
      <w:r>
        <w:t xml:space="preserve">   |   </w:t>
      </w:r>
      <w:r>
        <w:rPr>
          <w:b/>
        </w:rPr>
        <w:t xml:space="preserve">Party: </w:t>
      </w:r>
      <w:r>
        <w:t>Labour</w:t>
      </w:r>
    </w:p>
    <w:p>
      <w:r>
        <w:rPr>
          <w:b/>
        </w:rPr>
        <w:t xml:space="preserve">Public-record note: </w:t>
      </w:r>
      <w:r>
        <w:t>29 Nov 2024: Aye. 20 Jun 2025: Aye. He voted Aye twice; no direct Edwards-specific 2026 declaration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Wolverhampton West constituent - assisted dying safeguards</w:t>
            </w:r>
          </w:p>
          <w:p>
            <w:pPr>
              <w:spacing w:after="100"/>
            </w:pPr>
            <w:r>
              <w:t>Dear Mr Juss,</w:t>
            </w:r>
          </w:p>
          <w:p>
            <w:pPr>
              <w:spacing w:after="140"/>
            </w:pPr>
            <w:r>
              <w:t>The assisted dying bill is back in the Commons on 11 September, so I'm writing as one of your constituents in Wolverhampton West.</w:t>
            </w:r>
          </w:p>
          <w:p>
            <w:pPr>
              <w:spacing w:after="140"/>
            </w:pPr>
            <w:r>
              <w:t>You said the earlier decision was difficult and that you supported the bill to improve the current situation and provide dignity in dying.</w:t>
            </w:r>
          </w:p>
          <w:p>
            <w:pPr>
              <w:spacing w:after="140"/>
            </w:pPr>
            <w:r>
              <w:t>The question for me is whether the safeguards can actually catch the difficult cases, rather than simply sounding reassuring in the legislation.</w:t>
            </w:r>
          </w:p>
          <w:p>
            <w:pPr>
              <w:spacing w:after="140"/>
            </w:pPr>
            <w:r>
              <w:t>There is a Labour briefing focused on vulnerable-person safeguards. It is the closest match to the question above:</w:t>
            </w:r>
          </w:p>
          <w:p>
            <w:pPr>
              <w:spacing w:after="140"/>
            </w:pPr>
            <w:r>
              <w:t>https://labouragainsttheassisteddyingbill.org/issues/weak-safeguards-for-the-vulnerable/</w:t>
            </w:r>
          </w:p>
          <w:p>
            <w:pPr>
              <w:spacing w:after="140"/>
            </w:pPr>
            <w:r>
              <w:rPr>
                <w:sz w:val="20"/>
              </w:rPr>
              <w:t>You described the earlier decision as difficult. I hope you'll keep this question open long enough to test the safeguard again, and vote against the bill if it still falls short.</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30" w:name="sec028"/>
      <w:pPr>
        <w:pStyle w:val="Heading1"/>
      </w:pPr>
      <w:r>
        <w:t>Coventry &amp; Warwickshire</w:t>
      </w:r>
      <w:bookmarkEnd w:id="30"/>
    </w:p>
    <w:p>
      <w:bookmarkStart w:id="31" w:name="sec029"/>
      <w:pPr>
        <w:pStyle w:val="Heading2"/>
      </w:pPr>
      <w:r>
        <w:t>Coventry East — Mary Creagh</w:t>
      </w:r>
      <w:bookmarkEnd w:id="31"/>
    </w:p>
    <w:p>
      <w:r>
        <w:rPr>
          <w:b/>
        </w:rPr>
        <w:t xml:space="preserve">MP email: </w:t>
      </w:r>
      <w:hyperlink r:id="rId34">
        <w:r>
          <w:rPr>
            <w:color w:val="0563C1"/>
            <w:u w:val="single"/>
          </w:rPr>
          <w:t>mary.creagh.mp@parliament.uk</w:t>
        </w:r>
      </w:hyperlink>
      <w:r>
        <w:t xml:space="preserve">   |   </w:t>
      </w:r>
      <w:r>
        <w:rPr>
          <w:b/>
        </w:rPr>
        <w:t xml:space="preserve">Party: </w:t>
      </w:r>
      <w:r>
        <w:t>Labour</w:t>
      </w:r>
    </w:p>
    <w:p>
      <w:r>
        <w:rPr>
          <w:b/>
        </w:rPr>
        <w:t xml:space="preserve">Public-record note: </w:t>
      </w:r>
      <w:r>
        <w:t>29 Nov 2024: No. 20 Jun 2025: No. Her No/No action is secure, but an own-source reasoning lead remains capture-limited. The record should not be called genuinely reason-thin.</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Coventry East constituent - assisted dying bill before 11 September</w:t>
            </w:r>
          </w:p>
          <w:p>
            <w:pPr>
              <w:spacing w:after="100"/>
            </w:pPr>
            <w:r>
              <w:t>Dear Ms Creagh,</w:t>
            </w:r>
          </w:p>
          <w:p>
            <w:pPr>
              <w:spacing w:after="140"/>
            </w:pPr>
            <w:r>
              <w:t>I'm one of your constituents in Coventry East. I wanted to write before the assisted dying bill comes back to the Commons on 11 September.</w:t>
            </w:r>
          </w:p>
          <w:p>
            <w:pPr>
              <w:spacing w:after="140"/>
            </w:pPr>
            <w:r>
              <w:rPr>
                <w:sz w:val="20"/>
              </w:rPr>
              <w:t>Your two recorded votes on the previous bill were No. We don't have a reliable current statement to add to that, so I want to keep this to one concern before the new vote.</w:t>
            </w:r>
          </w:p>
          <w:p>
            <w:pPr>
              <w:spacing w:after="140"/>
            </w:pPr>
            <w:r>
              <w:t>The point I keep coming back to is someone who feels they have become a burden. They may still have legal capacity. That doesn't tell us how much that feeling is shaping the decision.</w:t>
            </w:r>
          </w:p>
          <w:p>
            <w:pPr>
              <w:spacing w:after="140"/>
            </w:pPr>
            <w:r>
              <w:t>Ashley Dalton and other Labour colleagues are continuing the campaign against the bill. I hope the material is useful when you speak to MPs who are still deciding:</w:t>
            </w:r>
          </w:p>
          <w:p>
            <w:pPr>
              <w:spacing w:after="140"/>
            </w:pPr>
            <w:r>
              <w:t>https://labouragainsttheassisteddyingbill.org/</w:t>
            </w:r>
          </w:p>
          <w:p>
            <w:pPr>
              <w:spacing w:after="140"/>
            </w:pPr>
            <w:r>
              <w:t>Please take one more look at that point before 11 September. If the answer is still not convincing, I hope you'll vote against the bill.</w:t>
            </w:r>
          </w:p>
          <w:p>
            <w:pPr>
              <w:spacing w:after="0"/>
            </w:pPr>
            <w:r>
              <w:t>Best wishes,</w:t>
            </w:r>
          </w:p>
          <w:p>
            <w:pPr>
              <w:spacing w:after="0"/>
            </w:pPr>
            <w:r>
              <w:t>[Your name]</w:t>
            </w:r>
          </w:p>
          <w:p>
            <w:pPr>
              <w:spacing w:after="0"/>
            </w:pPr>
            <w:r>
              <w:t>[Your home address]</w:t>
            </w:r>
          </w:p>
          <w:p>
            <w:pPr>
              <w:spacing w:after="0"/>
            </w:pPr>
            <w:r>
              <w:t>[Postcode]</w:t>
            </w:r>
          </w:p>
        </w:tc>
      </w:tr>
    </w:tbl>
    <w:p>
      <w:bookmarkStart w:id="32" w:name="sec030"/>
      <w:pPr>
        <w:pStyle w:val="Heading2"/>
      </w:pPr>
      <w:r>
        <w:t>Coventry North West — Taiwo Owatemi</w:t>
      </w:r>
      <w:bookmarkEnd w:id="32"/>
    </w:p>
    <w:p>
      <w:r>
        <w:rPr>
          <w:b/>
        </w:rPr>
        <w:t xml:space="preserve">MP email: </w:t>
      </w:r>
      <w:hyperlink r:id="rId35">
        <w:r>
          <w:rPr>
            <w:color w:val="0563C1"/>
            <w:u w:val="single"/>
          </w:rPr>
          <w:t>taiwo.owatemi.mp@parliament.uk</w:t>
        </w:r>
      </w:hyperlink>
      <w:r>
        <w:t xml:space="preserve">   |   </w:t>
      </w:r>
      <w:r>
        <w:rPr>
          <w:b/>
        </w:rPr>
        <w:t xml:space="preserve">Party: </w:t>
      </w:r>
      <w:r>
        <w:t>Labour</w:t>
      </w:r>
    </w:p>
    <w:p>
      <w:r>
        <w:rPr>
          <w:b/>
        </w:rPr>
        <w:t xml:space="preserve">Public-record note: </w:t>
      </w:r>
      <w:r>
        <w:t>29 Nov 2024: No. 20 Jun 2025: No. A targeted search recovered the No/No record but not a sufficiently specific first-person assisted-dying rationale or direct 2026 Edwards position.</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Coventry North West constituent - assisted dying bill before 11 September</w:t>
            </w:r>
          </w:p>
          <w:p>
            <w:pPr>
              <w:spacing w:after="100"/>
            </w:pPr>
            <w:r>
              <w:t>Dear Ms Owatemi,</w:t>
            </w:r>
          </w:p>
          <w:p>
            <w:pPr>
              <w:spacing w:after="140"/>
            </w:pPr>
            <w:r>
              <w:t>I live in Coventry North West. With the assisted dying bill back in the Commons on 11 September, I wanted to contact you before the vote.</w:t>
            </w:r>
          </w:p>
          <w:p>
            <w:pPr>
              <w:spacing w:after="140"/>
            </w:pPr>
            <w:r>
              <w:rPr>
                <w:sz w:val="20"/>
              </w:rPr>
              <w:t>You voted No twice on the previous bill. I don't want to assume that settles the new one, but I hope the reasons for caution are still being tested.</w:t>
            </w:r>
          </w:p>
          <w:p>
            <w:pPr>
              <w:spacing w:after="140"/>
            </w:pPr>
            <w:r>
              <w:t>My main worry is a person who starts to think other people would be better off without them. That pressure may never be spoken out loud, which makes it hard to see in a formal assessment.</w:t>
            </w:r>
          </w:p>
          <w:p>
            <w:pPr>
              <w:spacing w:after="140"/>
            </w:pPr>
            <w:r>
              <w:t>The Labour campaign against the bill is continuing after Thursday's briefing. If you are speaking to colleagues who are still unsure, the material is here:</w:t>
            </w:r>
          </w:p>
          <w:p>
            <w:pPr>
              <w:spacing w:after="140"/>
            </w:pPr>
            <w:r>
              <w:t>https://labouragainsttheassisteddyingbill.org/</w:t>
            </w:r>
          </w:p>
          <w:p>
            <w:pPr>
              <w:spacing w:after="140"/>
            </w:pPr>
            <w:r>
              <w:t>I hope the returned bill is tested against that problem before anyone assumes it has been fixed. If it hasn't, please oppose it again.</w:t>
            </w:r>
          </w:p>
          <w:p>
            <w:pPr>
              <w:spacing w:after="0"/>
            </w:pPr>
            <w:r>
              <w:t>Best wishes,</w:t>
            </w:r>
          </w:p>
          <w:p>
            <w:pPr>
              <w:spacing w:after="0"/>
            </w:pPr>
            <w:r>
              <w:t>[Your name]</w:t>
            </w:r>
          </w:p>
          <w:p>
            <w:pPr>
              <w:spacing w:after="0"/>
            </w:pPr>
            <w:r>
              <w:t>[Your home address]</w:t>
            </w:r>
          </w:p>
          <w:p>
            <w:pPr>
              <w:spacing w:after="0"/>
            </w:pPr>
            <w:r>
              <w:t>[Postcode]</w:t>
            </w:r>
          </w:p>
        </w:tc>
      </w:tr>
    </w:tbl>
    <w:p>
      <w:bookmarkStart w:id="33" w:name="sec031"/>
      <w:pPr>
        <w:pStyle w:val="Heading2"/>
      </w:pPr>
      <w:r>
        <w:t>Coventry South — Zarah Sultana</w:t>
      </w:r>
      <w:bookmarkEnd w:id="33"/>
    </w:p>
    <w:p>
      <w:r>
        <w:rPr>
          <w:b/>
        </w:rPr>
        <w:t xml:space="preserve">MP email: </w:t>
      </w:r>
      <w:hyperlink r:id="rId36">
        <w:r>
          <w:rPr>
            <w:color w:val="0563C1"/>
            <w:u w:val="single"/>
          </w:rPr>
          <w:t>zarah.sultana.mp@parliament.uk</w:t>
        </w:r>
      </w:hyperlink>
      <w:r>
        <w:t xml:space="preserve">   |   </w:t>
      </w:r>
      <w:r>
        <w:rPr>
          <w:b/>
        </w:rPr>
        <w:t xml:space="preserve">Party: </w:t>
      </w:r>
      <w:r>
        <w:t>Your Party</w:t>
      </w:r>
    </w:p>
    <w:p>
      <w:r>
        <w:rPr>
          <w:b/>
        </w:rPr>
        <w:t xml:space="preserve">Public-record note: </w:t>
      </w:r>
      <w:r>
        <w:t>29 Nov 2024: No. 20 Jun 2025: No. Her opposition is richly explained historically; no direct Edwards-specific 2026 statement was recovered. Current party label in the release is Your Party.</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Coventry South constituent - assisted dying bill before 11 September</w:t>
            </w:r>
          </w:p>
          <w:p>
            <w:pPr>
              <w:spacing w:after="100"/>
            </w:pPr>
            <w:r>
              <w:t>Dear Ms Sultana,</w:t>
            </w:r>
          </w:p>
          <w:p>
            <w:pPr>
              <w:spacing w:after="140"/>
            </w:pPr>
            <w:r>
              <w:t>Before the assisted dying vote on 11 September, I wanted to write to you as someone who lives in Coventry South.</w:t>
            </w:r>
          </w:p>
          <w:p>
            <w:pPr>
              <w:spacing w:after="140"/>
            </w:pPr>
            <w:r>
              <w:t>When you opposed the previous bill, you said any change would need rigorous safeguards and much greater investment in palliative care.</w:t>
            </w:r>
          </w:p>
          <w:p>
            <w:pPr>
              <w:spacing w:after="140"/>
            </w:pPr>
            <w:r>
              <w:t>I also struggle with what 'choice' means if good palliative care isn't really available. If one option exists in law but the care that might make life bearable is missing, the decision isn't taking place on level ground.</w:t>
            </w:r>
          </w:p>
          <w:p>
            <w:pPr>
              <w:spacing w:after="140"/>
            </w:pPr>
            <w:r>
              <w:rPr>
                <w:sz w:val="20"/>
              </w:rPr>
              <w:t>You have argued for stronger safeguards and better palliative care. If this version still falls short of that standard,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34" w:name="sec032"/>
      <w:pPr>
        <w:pStyle w:val="Heading2"/>
      </w:pPr>
      <w:r>
        <w:t>Kenilworth and Southam — Sir Jeremy Wright</w:t>
      </w:r>
      <w:bookmarkEnd w:id="34"/>
    </w:p>
    <w:p>
      <w:r>
        <w:rPr>
          <w:b/>
        </w:rPr>
        <w:t xml:space="preserve">MP email: </w:t>
      </w:r>
      <w:hyperlink r:id="rId37">
        <w:r>
          <w:rPr>
            <w:color w:val="0563C1"/>
            <w:u w:val="single"/>
          </w:rPr>
          <w:t>Jeremy.wright.mp@parliament.uk</w:t>
        </w:r>
      </w:hyperlink>
      <w:r>
        <w:t xml:space="preserve">   |   </w:t>
      </w:r>
      <w:r>
        <w:rPr>
          <w:b/>
        </w:rPr>
        <w:t xml:space="preserve">Party: </w:t>
      </w:r>
      <w:r>
        <w:t>Conservative</w:t>
      </w:r>
    </w:p>
    <w:p>
      <w:r>
        <w:rPr>
          <w:b/>
        </w:rPr>
        <w:t xml:space="preserve">Public-record note: </w:t>
      </w:r>
      <w:r>
        <w:t>29 Nov 2024: No. 20 Jun 2025: No. His No/No record has rich direct historical reasoning; no direct Edwards-specific 2026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Kenilworth and Southam constituent - assisted dying safeguards</w:t>
            </w:r>
          </w:p>
          <w:p>
            <w:pPr>
              <w:spacing w:after="100"/>
            </w:pPr>
            <w:r>
              <w:t>Dear Sir Jeremy,</w:t>
            </w:r>
          </w:p>
          <w:p>
            <w:pPr>
              <w:spacing w:after="140"/>
            </w:pPr>
            <w:r>
              <w:t>I'm writing from Kenilworth and Southam because the assisted dying bill returns to the Commons on 11 September.</w:t>
            </w:r>
          </w:p>
          <w:p>
            <w:pPr>
              <w:spacing w:after="140"/>
            </w:pPr>
            <w:r>
              <w:t>You previously questioned whether coercion can be detected reliably and warned about people feeling a duty to die because they have become a burden.</w:t>
            </w:r>
          </w:p>
          <w:p>
            <w:pPr>
              <w:spacing w:after="140"/>
            </w:pPr>
            <w:r>
              <w:t>I worry about pressure that nobody says out loud. A formal check may spot a direct threat, but it is much harder to spot a person who has started to believe they ought to die for other people's sake.</w:t>
            </w:r>
          </w:p>
          <w:p>
            <w:pPr>
              <w:spacing w:after="140"/>
            </w:pPr>
            <w:r>
              <w:t>Please keep that concern in the foreground when the bill comes back. If the protection is still inadequate,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35" w:name="sec033"/>
      <w:pPr>
        <w:pStyle w:val="Heading2"/>
      </w:pPr>
      <w:r>
        <w:t>North Warwickshire and Bedworth — Rachel Taylor</w:t>
      </w:r>
      <w:bookmarkEnd w:id="35"/>
    </w:p>
    <w:p>
      <w:r>
        <w:rPr>
          <w:b/>
        </w:rPr>
        <w:t xml:space="preserve">MP email: </w:t>
      </w:r>
      <w:hyperlink r:id="rId38">
        <w:r>
          <w:rPr>
            <w:color w:val="0563C1"/>
            <w:u w:val="single"/>
          </w:rPr>
          <w:t>rachel.taylor.mp@parliament.uk</w:t>
        </w:r>
      </w:hyperlink>
      <w:r>
        <w:t xml:space="preserve">   |   </w:t>
      </w:r>
      <w:r>
        <w:rPr>
          <w:b/>
        </w:rPr>
        <w:t xml:space="preserve">Party: </w:t>
      </w:r>
      <w:r>
        <w:t>Labour</w:t>
      </w:r>
    </w:p>
    <w:p>
      <w:r>
        <w:rPr>
          <w:b/>
        </w:rPr>
        <w:t xml:space="preserve">Public-record note: </w:t>
      </w:r>
      <w:r>
        <w:t>29 Nov 2024: Aye. 20 Jun 2025: Aye. Current support is corroborated by her own 2026 site/index and the casebook; her 2025 public reasoning stresses choice, dignity, fairness and safeguards.</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North Warwickshire and Bedworth constituent - assisted dying bill before 11 September</w:t>
            </w:r>
          </w:p>
          <w:p>
            <w:pPr>
              <w:spacing w:after="100"/>
            </w:pPr>
            <w:r>
              <w:t>Dear Ms Taylor,</w:t>
            </w:r>
          </w:p>
          <w:p>
            <w:pPr>
              <w:spacing w:after="140"/>
            </w:pPr>
            <w:r>
              <w:t>I'm a constituent in North Warwickshire and Bedworth, and I wanted to get this to you before the assisted dying bill is debated again on 11 September.</w:t>
            </w:r>
          </w:p>
          <w:p>
            <w:pPr>
              <w:spacing w:after="140"/>
            </w:pPr>
            <w:r>
              <w:t>You have continued to support assisted-dying reform this year, after previously arguing for greater choice and control at the end of life.</w:t>
            </w:r>
          </w:p>
          <w:p>
            <w:pPr>
              <w:spacing w:after="140"/>
            </w:pPr>
            <w:r>
              <w:rPr>
                <w:sz w:val="20"/>
              </w:rPr>
              <w:t>Because your case for reform centres on choice, I would ask how the bill deals with a person whose choice is tangled up with guilt about needing care.</w:t>
            </w:r>
          </w:p>
          <w:p>
            <w:pPr>
              <w:spacing w:after="140"/>
            </w:pPr>
            <w:r>
              <w:t>Ashley Dalton and other Labour colleagues have brought the case against this bill together here, including short material from Labour MPs themselves:</w:t>
            </w:r>
          </w:p>
          <w:p>
            <w:pPr>
              <w:spacing w:after="140"/>
            </w:pPr>
            <w:r>
              <w:t>https://labouragainsttheassisteddyingbill.org/issues/weak-safeguards-for-the-vulnerable/</w:t>
            </w:r>
          </w:p>
          <w:p>
            <w:pPr>
              <w:spacing w:after="140"/>
            </w:pPr>
            <w:r>
              <w:t>Your support for reform is clear. My request is simply that you don't let that settle the question of this particular bill if this safeguard is still weak.</w:t>
            </w:r>
          </w:p>
          <w:p>
            <w:pPr>
              <w:spacing w:after="0"/>
            </w:pPr>
            <w:r>
              <w:t>Best wishes,</w:t>
            </w:r>
          </w:p>
          <w:p>
            <w:pPr>
              <w:spacing w:after="0"/>
            </w:pPr>
            <w:r>
              <w:t>[Your name]</w:t>
            </w:r>
          </w:p>
          <w:p>
            <w:pPr>
              <w:spacing w:after="0"/>
            </w:pPr>
            <w:r>
              <w:t>[Your home address]</w:t>
            </w:r>
          </w:p>
          <w:p>
            <w:pPr>
              <w:spacing w:after="0"/>
            </w:pPr>
            <w:r>
              <w:t>[Postcode]</w:t>
            </w:r>
          </w:p>
        </w:tc>
      </w:tr>
    </w:tbl>
    <w:p>
      <w:bookmarkStart w:id="36" w:name="sec034"/>
      <w:pPr>
        <w:pStyle w:val="Heading2"/>
      </w:pPr>
      <w:r>
        <w:t>Nuneaton — Jodie Gosling</w:t>
      </w:r>
      <w:bookmarkEnd w:id="36"/>
    </w:p>
    <w:p>
      <w:r>
        <w:rPr>
          <w:b/>
        </w:rPr>
        <w:t xml:space="preserve">MP email: </w:t>
      </w:r>
      <w:hyperlink r:id="rId39">
        <w:r>
          <w:rPr>
            <w:color w:val="0563C1"/>
            <w:u w:val="single"/>
          </w:rPr>
          <w:t>jodie.gosling.mp@parliament.uk</w:t>
        </w:r>
      </w:hyperlink>
      <w:r>
        <w:t xml:space="preserve">   |   </w:t>
      </w:r>
      <w:r>
        <w:rPr>
          <w:b/>
        </w:rPr>
        <w:t xml:space="preserve">Party: </w:t>
      </w:r>
      <w:r>
        <w:t>Labour</w:t>
      </w:r>
    </w:p>
    <w:p>
      <w:r>
        <w:rPr>
          <w:b/>
        </w:rPr>
        <w:t xml:space="preserve">Public-record note: </w:t>
      </w:r>
      <w:r>
        <w:t>29 Nov 2024: Aye. 20 Jun 2025: Aye. Her historical reasoning is direct; no Edwards-specific 2026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Nuneaton constituent - assisted dying bill before 11 September</w:t>
            </w:r>
          </w:p>
          <w:p>
            <w:pPr>
              <w:spacing w:after="100"/>
            </w:pPr>
            <w:r>
              <w:t>Dear Ms Gosling,</w:t>
            </w:r>
          </w:p>
          <w:p>
            <w:pPr>
              <w:spacing w:after="140"/>
            </w:pPr>
            <w:r>
              <w:t>The assisted dying bill is back in the Commons on 11 September, so I'm writing as one of your constituents in Nuneaton.</w:t>
            </w:r>
          </w:p>
          <w:p>
            <w:pPr>
              <w:spacing w:after="140"/>
            </w:pPr>
            <w:r>
              <w:t>You said your 2024 Aye was a vote to let the discussion continue, and that the issue should not be rushed.</w:t>
            </w:r>
          </w:p>
          <w:p>
            <w:pPr>
              <w:spacing w:after="140"/>
            </w:pPr>
            <w:r>
              <w:rPr>
                <w:sz w:val="20"/>
              </w:rPr>
              <w:t>You said the issue should not be rushed and that palliative care belongs in the discussion. I hope the returned bill is judged with that alternative care in view, not as a separate debate.</w:t>
            </w:r>
          </w:p>
          <w:p>
            <w:pPr>
              <w:spacing w:after="140"/>
            </w:pPr>
            <w:r>
              <w:t>A Labour briefing on palliative care and the NHS deals with this point more directly than a general campaign page:</w:t>
            </w:r>
          </w:p>
          <w:p>
            <w:pPr>
              <w:spacing w:after="140"/>
            </w:pPr>
            <w:r>
              <w:t>https://labouragainsttheassisteddyingbill.org/issues/palliative-care/</w:t>
            </w:r>
          </w:p>
          <w:p>
            <w:pPr>
              <w:spacing w:after="140"/>
            </w:pPr>
            <w:r>
              <w:t>That is my main request before 11 September: test the bill against this problem. If it still falls short, please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37" w:name="sec035"/>
      <w:pPr>
        <w:pStyle w:val="Heading2"/>
      </w:pPr>
      <w:r>
        <w:t>Rugby — John Slinger</w:t>
      </w:r>
      <w:bookmarkEnd w:id="37"/>
    </w:p>
    <w:p>
      <w:r>
        <w:rPr>
          <w:b/>
        </w:rPr>
        <w:t xml:space="preserve">MP email: </w:t>
      </w:r>
      <w:hyperlink r:id="rId40">
        <w:r>
          <w:rPr>
            <w:color w:val="0563C1"/>
            <w:u w:val="single"/>
          </w:rPr>
          <w:t>john.slinger.mp@parliament.uk</w:t>
        </w:r>
      </w:hyperlink>
      <w:r>
        <w:t xml:space="preserve">   |   </w:t>
      </w:r>
      <w:r>
        <w:rPr>
          <w:b/>
        </w:rPr>
        <w:t xml:space="preserve">Party: </w:t>
      </w:r>
      <w:r>
        <w:t>Labour</w:t>
      </w:r>
    </w:p>
    <w:p>
      <w:r>
        <w:rPr>
          <w:b/>
        </w:rPr>
        <w:t xml:space="preserve">Public-record note: </w:t>
      </w:r>
      <w:r>
        <w:t>29 Nov 2024: Aye. 20 Jun 2025: Aye. The 2 September audit recovered a current direct support/progression source; the older casebook line saying no 2026 declaration was stale.</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Rugby constituent - assisted dying bill before 11 September</w:t>
            </w:r>
          </w:p>
          <w:p>
            <w:pPr>
              <w:spacing w:after="100"/>
            </w:pPr>
            <w:r>
              <w:t>Dear Mr Slinger,</w:t>
            </w:r>
          </w:p>
          <w:p>
            <w:pPr>
              <w:spacing w:after="140"/>
            </w:pPr>
            <w:r>
              <w:t>I'm one of your constituents in Rugby. I wanted to write before the assisted dying bill comes back to the Commons on 11 September.</w:t>
            </w:r>
          </w:p>
          <w:p>
            <w:pPr>
              <w:spacing w:after="140"/>
            </w:pPr>
            <w:r>
              <w:t>You have publicly supported Lauren Edwards taking assisted-dying legislation through the Commons again.</w:t>
            </w:r>
          </w:p>
          <w:p>
            <w:pPr>
              <w:spacing w:after="140"/>
            </w:pPr>
            <w:r>
              <w:rPr>
                <w:sz w:val="20"/>
              </w:rPr>
              <w:t>Since you've backed the bill's return, I would ask how the safeguards deal with somebody who has started to see their own care as a cost to everyone else. That feeling can exist without a direct request from anyone.</w:t>
            </w:r>
          </w:p>
          <w:p>
            <w:pPr>
              <w:spacing w:after="140"/>
            </w:pPr>
            <w:r>
              <w:t>Ashley Dalton and other Labour colleagues have brought the case against this bill together here, including short material from Labour MPs themselves:</w:t>
            </w:r>
          </w:p>
          <w:p>
            <w:pPr>
              <w:spacing w:after="140"/>
            </w:pPr>
            <w:r>
              <w:t>https://labouragainsttheassisteddyingbill.org/issues/weak-safeguards-for-the-vulnerable/</w:t>
            </w:r>
          </w:p>
          <w:p>
            <w:pPr>
              <w:spacing w:after="140"/>
            </w:pPr>
            <w:r>
              <w:t>I know you've been supportive of changing the law. I hope you'll still test this point against the returned bill and reconsider if it doesn't hold up.</w:t>
            </w:r>
          </w:p>
          <w:p>
            <w:pPr>
              <w:spacing w:after="0"/>
            </w:pPr>
            <w:r>
              <w:t>Best wishes,</w:t>
            </w:r>
          </w:p>
          <w:p>
            <w:pPr>
              <w:spacing w:after="0"/>
            </w:pPr>
            <w:r>
              <w:t>[Your name]</w:t>
            </w:r>
          </w:p>
          <w:p>
            <w:pPr>
              <w:spacing w:after="0"/>
            </w:pPr>
            <w:r>
              <w:t>[Your home address]</w:t>
            </w:r>
          </w:p>
          <w:p>
            <w:pPr>
              <w:spacing w:after="0"/>
            </w:pPr>
            <w:r>
              <w:t>[Postcode]</w:t>
            </w:r>
          </w:p>
        </w:tc>
      </w:tr>
    </w:tbl>
    <w:p>
      <w:bookmarkStart w:id="38" w:name="sec036"/>
      <w:pPr>
        <w:pStyle w:val="Heading2"/>
      </w:pPr>
      <w:r>
        <w:t>Stratford-on-Avon — Manuela Perteghella</w:t>
      </w:r>
      <w:bookmarkEnd w:id="38"/>
    </w:p>
    <w:p>
      <w:r>
        <w:rPr>
          <w:b/>
        </w:rPr>
        <w:t xml:space="preserve">MP email: </w:t>
      </w:r>
      <w:hyperlink r:id="rId41">
        <w:r>
          <w:rPr>
            <w:color w:val="0563C1"/>
            <w:u w:val="single"/>
          </w:rPr>
          <w:t>manuela.perteghella.mp@parliament.uk</w:t>
        </w:r>
      </w:hyperlink>
      <w:r>
        <w:t xml:space="preserve">   |   </w:t>
      </w:r>
      <w:r>
        <w:rPr>
          <w:b/>
        </w:rPr>
        <w:t xml:space="preserve">Party: </w:t>
      </w:r>
      <w:r>
        <w:t>Liberal Democrat</w:t>
      </w:r>
    </w:p>
    <w:p>
      <w:r>
        <w:rPr>
          <w:b/>
        </w:rPr>
        <w:t xml:space="preserve">Public-record note: </w:t>
      </w:r>
      <w:r>
        <w:t>29 Nov 2024: Aye. 20 Jun 2025: Aye. A stronger inherited 2026 current-direct claim was downgraded because the exact source could not be independently recovered. Treat Aye/Aye as historical only.</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Stratford-on-Avon constituent - assisted dying bill before 11 September</w:t>
            </w:r>
          </w:p>
          <w:p>
            <w:pPr>
              <w:spacing w:after="100"/>
            </w:pPr>
            <w:r>
              <w:t>Dear Ms Perteghella,</w:t>
            </w:r>
          </w:p>
          <w:p>
            <w:pPr>
              <w:spacing w:after="140"/>
            </w:pPr>
            <w:r>
              <w:t>I live in Stratford-on-Avon. With the assisted dying bill back in the Commons on 11 September, I wanted to contact you before the vote.</w:t>
            </w:r>
          </w:p>
          <w:p>
            <w:pPr>
              <w:spacing w:after="140"/>
            </w:pPr>
            <w:r>
              <w:t>Your recorded votes on the previous bill were both in favour. I'm not assuming that settles your view of this new text.</w:t>
            </w:r>
          </w:p>
          <w:p>
            <w:pPr>
              <w:spacing w:after="140"/>
            </w:pPr>
            <w:r>
              <w:rPr>
                <w:sz w:val="20"/>
              </w:rPr>
              <w:t>The question I would ask you to test is whether the process can recognise somebody who says the decision is voluntary but is also trying to spare their family the burden of care.</w:t>
            </w:r>
          </w:p>
          <w:p>
            <w:pPr>
              <w:spacing w:after="140"/>
            </w:pPr>
            <w:r>
              <w:t>That is the question I'd ask you to carry into the vote. If the safeguard doesn't work in practice, I hope you'll be willing to vote against the bill.</w:t>
            </w:r>
          </w:p>
          <w:p>
            <w:pPr>
              <w:spacing w:after="0"/>
            </w:pPr>
            <w:r>
              <w:t>Best wishes,</w:t>
            </w:r>
          </w:p>
          <w:p>
            <w:pPr>
              <w:spacing w:after="0"/>
            </w:pPr>
            <w:r>
              <w:t>[Your name]</w:t>
            </w:r>
          </w:p>
          <w:p>
            <w:pPr>
              <w:spacing w:after="0"/>
            </w:pPr>
            <w:r>
              <w:t>[Your home address]</w:t>
            </w:r>
          </w:p>
          <w:p>
            <w:pPr>
              <w:spacing w:after="0"/>
            </w:pPr>
            <w:r>
              <w:t>[Postcode]</w:t>
            </w:r>
          </w:p>
        </w:tc>
      </w:tr>
    </w:tbl>
    <w:p>
      <w:bookmarkStart w:id="39" w:name="sec037"/>
      <w:pPr>
        <w:pStyle w:val="Heading2"/>
      </w:pPr>
      <w:r>
        <w:t>Warwick and Leamington — Matt Western</w:t>
      </w:r>
      <w:bookmarkEnd w:id="39"/>
    </w:p>
    <w:p>
      <w:r>
        <w:rPr>
          <w:b/>
        </w:rPr>
        <w:t xml:space="preserve">MP email: </w:t>
      </w:r>
      <w:hyperlink r:id="rId42">
        <w:r>
          <w:rPr>
            <w:color w:val="0563C1"/>
            <w:u w:val="single"/>
          </w:rPr>
          <w:t>matt.western.mp@parliament.uk</w:t>
        </w:r>
      </w:hyperlink>
      <w:r>
        <w:t xml:space="preserve">   |   </w:t>
      </w:r>
      <w:r>
        <w:rPr>
          <w:b/>
        </w:rPr>
        <w:t xml:space="preserve">Party: </w:t>
      </w:r>
      <w:r>
        <w:t>Labour</w:t>
      </w:r>
    </w:p>
    <w:p>
      <w:r>
        <w:rPr>
          <w:b/>
        </w:rPr>
        <w:t xml:space="preserve">Public-record note: </w:t>
      </w:r>
      <w:r>
        <w:t>29 Nov 2024: Aye. 20 Jun 2025: Aye. A direct July 2026 policy page confirms conditional continuity: his priorities remain that any change should be effective, legally robust and workable.</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Warwick and Leamington constituent - assisted dying safeguards</w:t>
            </w:r>
          </w:p>
          <w:p>
            <w:pPr>
              <w:spacing w:after="100"/>
            </w:pPr>
            <w:r>
              <w:t>Dear Mr Western,</w:t>
            </w:r>
          </w:p>
          <w:p>
            <w:pPr>
              <w:spacing w:after="140"/>
            </w:pPr>
            <w:r>
              <w:t>Before the assisted dying vote on 11 September, I wanted to write to you as someone who lives in Warwick and Leamington.</w:t>
            </w:r>
          </w:p>
          <w:p>
            <w:pPr>
              <w:spacing w:after="140"/>
            </w:pPr>
            <w:r>
              <w:t>You have said that, this time around, any change still needs to be effective, legally robust and workable.</w:t>
            </w:r>
          </w:p>
          <w:p>
            <w:pPr>
              <w:spacing w:after="140"/>
            </w:pPr>
            <w:r>
              <w:rPr>
                <w:sz w:val="20"/>
              </w:rPr>
              <w:t>You have said any change must be workable. For me, that means the safeguard has to work in a messy real case, including when someone feels guilty about the care they need.</w:t>
            </w:r>
          </w:p>
          <w:p>
            <w:pPr>
              <w:spacing w:after="140"/>
            </w:pPr>
            <w:r>
              <w:t>Labour colleagues opposing the bill have brought together their concerns about the safeguards here. I thought this was a useful place to look before the vote:</w:t>
            </w:r>
          </w:p>
          <w:p>
            <w:pPr>
              <w:spacing w:after="140"/>
            </w:pPr>
            <w:r>
              <w:t>https://labouragainsttheassisteddyingbill.org/issues/weak-safeguards-for-the-vulnerable/</w:t>
            </w:r>
          </w:p>
          <w:p>
            <w:pPr>
              <w:spacing w:after="140"/>
            </w:pPr>
            <w:r>
              <w:t>Please look at this one issue again before the vote. If the bill doesn't answer it, I hope you'll be willing to change your vote.</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40" w:name="sec038"/>
      <w:pPr>
        <w:pStyle w:val="Heading1"/>
      </w:pPr>
      <w:r>
        <w:t>Staffordshire</w:t>
      </w:r>
      <w:bookmarkEnd w:id="40"/>
    </w:p>
    <w:p>
      <w:bookmarkStart w:id="41" w:name="sec039"/>
      <w:pPr>
        <w:pStyle w:val="Heading2"/>
      </w:pPr>
      <w:r>
        <w:t>Burton and Uttoxeter — Jacob Collier</w:t>
      </w:r>
      <w:bookmarkEnd w:id="41"/>
    </w:p>
    <w:p>
      <w:r>
        <w:rPr>
          <w:b/>
        </w:rPr>
        <w:t xml:space="preserve">MP email: </w:t>
      </w:r>
      <w:hyperlink r:id="rId43">
        <w:r>
          <w:rPr>
            <w:color w:val="0563C1"/>
            <w:u w:val="single"/>
          </w:rPr>
          <w:t>jacob.collier.mp@parliament.uk</w:t>
        </w:r>
      </w:hyperlink>
      <w:r>
        <w:t xml:space="preserve">   |   </w:t>
      </w:r>
      <w:r>
        <w:rPr>
          <w:b/>
        </w:rPr>
        <w:t xml:space="preserve">Party: </w:t>
      </w:r>
      <w:r>
        <w:t>Labour</w:t>
      </w:r>
    </w:p>
    <w:p>
      <w:r>
        <w:rPr>
          <w:b/>
        </w:rPr>
        <w:t xml:space="preserve">Public-record note: </w:t>
      </w:r>
      <w:r>
        <w:t>29 Nov 2024: Aye. 20 Jun 2025: Aye. Voted Aye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Burton and Uttoxeter constituent - assisted dying bill before 11 September</w:t>
            </w:r>
          </w:p>
          <w:p>
            <w:pPr>
              <w:spacing w:after="100"/>
            </w:pPr>
            <w:r>
              <w:t>Dear Mr Collier,</w:t>
            </w:r>
          </w:p>
          <w:p>
            <w:pPr>
              <w:spacing w:after="140"/>
            </w:pPr>
            <w:r>
              <w:t>I'm writing from Burton and Uttoxeter because the assisted dying bill returns to the Commons on 11 September.</w:t>
            </w:r>
          </w:p>
          <w:p>
            <w:pPr>
              <w:spacing w:after="140"/>
            </w:pPr>
            <w:r>
              <w:rPr>
                <w:sz w:val="20"/>
              </w:rPr>
              <w:t>You voted for the previous bill at both main stages. I don't want to assume that means you have already decided what to do with this version.</w:t>
            </w:r>
          </w:p>
          <w:p>
            <w:pPr>
              <w:spacing w:after="140"/>
            </w:pPr>
            <w:r>
              <w:t>The case I would most like the safeguards tested against is someone who feels guilty for still needing care. Nobody has to pressure them directly for that guilt to affect the decision.</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rPr>
                <w:sz w:val="20"/>
              </w:rPr>
              <w:t>Before the division, please look at whether the new bill really answers that case. If it doesn't, I hope you'll change your vote.</w:t>
            </w:r>
          </w:p>
          <w:p>
            <w:pPr>
              <w:spacing w:after="0"/>
            </w:pPr>
            <w:r>
              <w:t>Best wishes,</w:t>
            </w:r>
          </w:p>
          <w:p>
            <w:pPr>
              <w:spacing w:after="0"/>
            </w:pPr>
            <w:r>
              <w:t>[Your name]</w:t>
            </w:r>
          </w:p>
          <w:p>
            <w:pPr>
              <w:spacing w:after="0"/>
            </w:pPr>
            <w:r>
              <w:t>[Your home address]</w:t>
            </w:r>
          </w:p>
          <w:p>
            <w:pPr>
              <w:spacing w:after="0"/>
            </w:pPr>
            <w:r>
              <w:t>[Postcode]</w:t>
            </w:r>
          </w:p>
        </w:tc>
      </w:tr>
    </w:tbl>
    <w:p>
      <w:bookmarkStart w:id="42" w:name="sec040"/>
      <w:pPr>
        <w:pStyle w:val="Heading2"/>
      </w:pPr>
      <w:r>
        <w:t>Cannock Chase — Josh Newbury</w:t>
      </w:r>
      <w:bookmarkEnd w:id="42"/>
    </w:p>
    <w:p>
      <w:r>
        <w:rPr>
          <w:b/>
        </w:rPr>
        <w:t xml:space="preserve">MP email: </w:t>
      </w:r>
      <w:hyperlink r:id="rId44">
        <w:r>
          <w:rPr>
            <w:color w:val="0563C1"/>
            <w:u w:val="single"/>
          </w:rPr>
          <w:t>josh.newbury.mp@parliament.uk</w:t>
        </w:r>
      </w:hyperlink>
      <w:r>
        <w:t xml:space="preserve">   |   </w:t>
      </w:r>
      <w:r>
        <w:rPr>
          <w:b/>
        </w:rPr>
        <w:t xml:space="preserve">Party: </w:t>
      </w:r>
      <w:r>
        <w:t>Labour</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Cannock Chase constituent - assisted dying bill before 11 September</w:t>
            </w:r>
          </w:p>
          <w:p>
            <w:pPr>
              <w:spacing w:after="100"/>
            </w:pPr>
            <w:r>
              <w:t>Dear Mr Newbury,</w:t>
            </w:r>
          </w:p>
          <w:p>
            <w:pPr>
              <w:spacing w:after="140"/>
            </w:pPr>
            <w:r>
              <w:t>I'm a constituent in Cannock Chase, and I wanted to get this to you before the assisted dying bill is debated again on 11 September.</w:t>
            </w:r>
          </w:p>
          <w:p>
            <w:pPr>
              <w:spacing w:after="140"/>
            </w:pPr>
            <w:r>
              <w:t>You voted No at both main stages last time. I wanted to raise one point before Parliament has to make the decision again.</w:t>
            </w:r>
          </w:p>
          <w:p>
            <w:pPr>
              <w:spacing w:after="140"/>
            </w:pPr>
            <w:r>
              <w:rPr>
                <w:sz w:val="20"/>
              </w:rPr>
              <w:t>I worry about somebody who says no one is pressuring them but already believes relying on others is unfair. That kind of self-pressure can be hard to see.</w:t>
            </w:r>
          </w:p>
          <w:p>
            <w:pPr>
              <w:spacing w:after="140"/>
            </w:pPr>
            <w:r>
              <w:t>The Labour Against the Assisted Dying Bill material is still available after the briefing. I hope it helps with conversations inside the parliamentary party before 11 September:</w:t>
            </w:r>
          </w:p>
          <w:p>
            <w:pPr>
              <w:spacing w:after="140"/>
            </w:pPr>
            <w:r>
              <w:t>https://labouragainsttheassisteddyingbill.org/</w:t>
            </w:r>
          </w:p>
          <w:p>
            <w:pPr>
              <w:spacing w:after="140"/>
            </w:pPr>
            <w:r>
              <w:t>Please take one more look at that point before 11 September. If the answer is still not convincing, I hope you'll vote against the bill.</w:t>
            </w:r>
          </w:p>
          <w:p>
            <w:pPr>
              <w:spacing w:after="0"/>
            </w:pPr>
            <w:r>
              <w:t>Best wishes,</w:t>
            </w:r>
          </w:p>
          <w:p>
            <w:pPr>
              <w:spacing w:after="0"/>
            </w:pPr>
            <w:r>
              <w:t>[Your name]</w:t>
            </w:r>
          </w:p>
          <w:p>
            <w:pPr>
              <w:spacing w:after="0"/>
            </w:pPr>
            <w:r>
              <w:t>[Your home address]</w:t>
            </w:r>
          </w:p>
          <w:p>
            <w:pPr>
              <w:spacing w:after="0"/>
            </w:pPr>
            <w:r>
              <w:t>[Postcode]</w:t>
            </w:r>
          </w:p>
        </w:tc>
      </w:tr>
    </w:tbl>
    <w:p>
      <w:bookmarkStart w:id="43" w:name="sec041"/>
      <w:pPr>
        <w:pStyle w:val="Heading2"/>
      </w:pPr>
      <w:r>
        <w:t>Lichfield — Dave Robertson</w:t>
      </w:r>
      <w:bookmarkEnd w:id="43"/>
    </w:p>
    <w:p>
      <w:r>
        <w:rPr>
          <w:b/>
        </w:rPr>
        <w:t xml:space="preserve">MP email: </w:t>
      </w:r>
      <w:hyperlink r:id="rId45">
        <w:r>
          <w:rPr>
            <w:color w:val="0563C1"/>
            <w:u w:val="single"/>
          </w:rPr>
          <w:t>dave.robertson.mp@parliament.uk</w:t>
        </w:r>
      </w:hyperlink>
      <w:r>
        <w:t xml:space="preserve">   |   </w:t>
      </w:r>
      <w:r>
        <w:rPr>
          <w:b/>
        </w:rPr>
        <w:t xml:space="preserve">Party: </w:t>
      </w:r>
      <w:r>
        <w:t>Labour</w:t>
      </w:r>
    </w:p>
    <w:p>
      <w:r>
        <w:rPr>
          <w:b/>
        </w:rPr>
        <w:t xml:space="preserve">Public-record note: </w:t>
      </w:r>
      <w:r>
        <w:t>29 Nov 2024: Aye. 20 Jun 2025: Aye. His direct 2025 reasoning is clear; no fresh Edwards-specific 2026 declaration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Lichfield constituent - assisted dying safeguards</w:t>
            </w:r>
          </w:p>
          <w:p>
            <w:pPr>
              <w:spacing w:after="100"/>
            </w:pPr>
            <w:r>
              <w:t>Dear Mr Robertson,</w:t>
            </w:r>
          </w:p>
          <w:p>
            <w:pPr>
              <w:spacing w:after="140"/>
            </w:pPr>
            <w:r>
              <w:t>The assisted dying bill is back in the Commons on 11 September, so I'm writing as one of your constituents in Lichfield.</w:t>
            </w:r>
          </w:p>
          <w:p>
            <w:pPr>
              <w:spacing w:after="140"/>
            </w:pPr>
            <w:r>
              <w:t>You said you supported the previous bill after careful thought because you believed the law could be updated while still protecting people who need safeguards.</w:t>
            </w:r>
          </w:p>
          <w:p>
            <w:pPr>
              <w:spacing w:after="140"/>
            </w:pPr>
            <w:r>
              <w:rPr>
                <w:sz w:val="20"/>
              </w:rPr>
              <w:t>The point I would test is not simply whether the bill contains safeguards, but whether they catch a case that does not look obvious at first.</w:t>
            </w:r>
          </w:p>
          <w:p>
            <w:pPr>
              <w:spacing w:after="140"/>
            </w:pPr>
            <w:r>
              <w:t>There is a Labour briefing focused on vulnerable-person safeguards. It is the closest match to the question above:</w:t>
            </w:r>
          </w:p>
          <w:p>
            <w:pPr>
              <w:spacing w:after="140"/>
            </w:pPr>
            <w:r>
              <w:t>https://labouragainsttheassisteddyingbill.org/issues/weak-safeguards-for-the-vulnerable/</w:t>
            </w:r>
          </w:p>
          <w:p>
            <w:pPr>
              <w:spacing w:after="140"/>
            </w:pPr>
            <w:r>
              <w:t>I'd ask you to keep that question open until you've seen how the returned bill deals with it. If the answer is still weak, please don't support it.</w:t>
            </w:r>
          </w:p>
          <w:p>
            <w:pPr>
              <w:spacing w:after="0"/>
            </w:pPr>
            <w:r>
              <w:t>Best wishes,</w:t>
            </w:r>
          </w:p>
          <w:p>
            <w:pPr>
              <w:spacing w:after="0"/>
            </w:pPr>
            <w:r>
              <w:t>[Your name]</w:t>
            </w:r>
          </w:p>
          <w:p>
            <w:pPr>
              <w:spacing w:after="0"/>
            </w:pPr>
            <w:r>
              <w:t>[Your home address]</w:t>
            </w:r>
          </w:p>
          <w:p>
            <w:pPr>
              <w:spacing w:after="0"/>
            </w:pPr>
            <w:r>
              <w:t>[Postcode]</w:t>
            </w:r>
          </w:p>
        </w:tc>
      </w:tr>
    </w:tbl>
    <w:p>
      <w:bookmarkStart w:id="44" w:name="sec042"/>
      <w:pPr>
        <w:pStyle w:val="Heading2"/>
      </w:pPr>
      <w:r>
        <w:t>Newcastle-under-Lyme — Adam Jogee</w:t>
      </w:r>
      <w:bookmarkEnd w:id="44"/>
    </w:p>
    <w:p>
      <w:r>
        <w:rPr>
          <w:b/>
        </w:rPr>
        <w:t xml:space="preserve">MP email: </w:t>
      </w:r>
      <w:hyperlink r:id="rId46">
        <w:r>
          <w:rPr>
            <w:color w:val="0563C1"/>
            <w:u w:val="single"/>
          </w:rPr>
          <w:t>adam.jogee.mp@parliament.uk</w:t>
        </w:r>
      </w:hyperlink>
      <w:r>
        <w:t xml:space="preserve">   |   </w:t>
      </w:r>
      <w:r>
        <w:rPr>
          <w:b/>
        </w:rPr>
        <w:t xml:space="preserve">Party: </w:t>
      </w:r>
      <w:r>
        <w:t>Labour</w:t>
      </w:r>
    </w:p>
    <w:p>
      <w:r>
        <w:rPr>
          <w:b/>
        </w:rPr>
        <w:t xml:space="preserve">Public-record note: </w:t>
      </w:r>
      <w:r>
        <w:t>29 Nov 2024: No. 20 Jun 2025: No. He engaged directly in 2026, arguing for public effort to be directed to palliative care and raising readiness/scrutiny questions before the 11 September Second Reading; this is not overstated as a final vote pledge.</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Newcastle-under-Lyme constituent - assisted dying bill</w:t>
            </w:r>
          </w:p>
          <w:p>
            <w:pPr>
              <w:spacing w:after="100"/>
            </w:pPr>
            <w:r>
              <w:t>Dear Mr Jogee,</w:t>
            </w:r>
          </w:p>
          <w:p>
            <w:pPr>
              <w:spacing w:after="140"/>
            </w:pPr>
            <w:r>
              <w:t>I'm one of your constituents in Newcastle-under-Lyme. I wanted to write before the assisted dying bill comes back to the Commons on 11 September.</w:t>
            </w:r>
          </w:p>
          <w:p>
            <w:pPr>
              <w:spacing w:after="140"/>
            </w:pPr>
            <w:r>
              <w:t>You have already pressed this year for palliative care to be made fit for purpose and for the Government to answer readiness questions before the vote.</w:t>
            </w:r>
          </w:p>
          <w:p>
            <w:pPr>
              <w:spacing w:after="140"/>
            </w:pPr>
            <w:r>
              <w:rPr>
                <w:sz w:val="20"/>
              </w:rPr>
              <w:t>Your point this year was about making palliative care fit for purpose. If that alternative remains stretched, I don't think the assisted-dying choice can be assessed in isolation.</w:t>
            </w:r>
          </w:p>
          <w:p>
            <w:pPr>
              <w:spacing w:after="140"/>
            </w:pPr>
            <w:r>
              <w:t>Labour colleagues opposing the bill have a short briefing on palliative care and the NHS. It goes directly to the question of whether there is a real choice when good end-of-life care is not available:</w:t>
            </w:r>
          </w:p>
          <w:p>
            <w:pPr>
              <w:spacing w:after="140"/>
            </w:pPr>
            <w:r>
              <w:t>https://labouragainsttheassisteddyingbill.org/issues/palliative-care/</w:t>
            </w:r>
          </w:p>
          <w:p>
            <w:pPr>
              <w:spacing w:after="140"/>
            </w:pPr>
            <w:r>
              <w:t>I hope you'll keep pressing that concern before the vote. If the returned bill still doesn't answer it, please oppose it on 11 September.</w:t>
            </w:r>
          </w:p>
          <w:p>
            <w:pPr>
              <w:spacing w:after="0"/>
            </w:pPr>
            <w:r>
              <w:t>Best wishes,</w:t>
            </w:r>
          </w:p>
          <w:p>
            <w:pPr>
              <w:spacing w:after="0"/>
            </w:pPr>
            <w:r>
              <w:t>[Your name]</w:t>
            </w:r>
          </w:p>
          <w:p>
            <w:pPr>
              <w:spacing w:after="0"/>
            </w:pPr>
            <w:r>
              <w:t>[Your home address]</w:t>
            </w:r>
          </w:p>
          <w:p>
            <w:pPr>
              <w:spacing w:after="0"/>
            </w:pPr>
            <w:r>
              <w:t>[Postcode]</w:t>
            </w:r>
          </w:p>
        </w:tc>
      </w:tr>
    </w:tbl>
    <w:p>
      <w:bookmarkStart w:id="45" w:name="sec043"/>
      <w:pPr>
        <w:pStyle w:val="Heading2"/>
      </w:pPr>
      <w:r>
        <w:t>Stafford — Leigh Ingham</w:t>
      </w:r>
      <w:bookmarkEnd w:id="45"/>
    </w:p>
    <w:p>
      <w:r>
        <w:rPr>
          <w:b/>
        </w:rPr>
        <w:t xml:space="preserve">MP email: </w:t>
      </w:r>
      <w:hyperlink r:id="rId47">
        <w:r>
          <w:rPr>
            <w:color w:val="0563C1"/>
            <w:u w:val="single"/>
          </w:rPr>
          <w:t>leigh.ingham.mp@parliament.uk</w:t>
        </w:r>
      </w:hyperlink>
      <w:r>
        <w:t xml:space="preserve">   |   </w:t>
      </w:r>
      <w:r>
        <w:rPr>
          <w:b/>
        </w:rPr>
        <w:t xml:space="preserve">Party: </w:t>
      </w:r>
      <w:r>
        <w:t>Labour</w:t>
      </w:r>
    </w:p>
    <w:p>
      <w:r>
        <w:rPr>
          <w:b/>
        </w:rPr>
        <w:t xml:space="preserve">Public-record note: </w:t>
      </w:r>
      <w:r>
        <w:t>29 Nov 2024: Aye. 20 Jun 2025: Aye. Voted Aye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Stafford constituent - assisted dying bill before 11 September</w:t>
            </w:r>
          </w:p>
          <w:p>
            <w:pPr>
              <w:spacing w:after="100"/>
            </w:pPr>
            <w:r>
              <w:t>Dear Ms Ingham,</w:t>
            </w:r>
          </w:p>
          <w:p>
            <w:pPr>
              <w:spacing w:after="140"/>
            </w:pPr>
            <w:r>
              <w:t>I live in Stafford. With the assisted dying bill back in the Commons on 11 September, I wanted to contact you before the vote.</w:t>
            </w:r>
          </w:p>
          <w:p>
            <w:pPr>
              <w:spacing w:after="140"/>
            </w:pPr>
            <w:r>
              <w:t>You voted for the previous legislation in 2024 and again at Third Reading in 2025. I realise the returned bill still has to be judged on what it says now.</w:t>
            </w:r>
          </w:p>
          <w:p>
            <w:pPr>
              <w:spacing w:after="140"/>
            </w:pPr>
            <w:r>
              <w:rPr>
                <w:sz w:val="20"/>
              </w:rPr>
              <w:t>The case I would ask you to think about is someone who begins to see their own care as a problem for the people around them. That pressure may never be spoken out loud.</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t>Please don't let the previous vote settle this one. If the returned bill still leaves that gap, I hope you'll vote No.</w:t>
            </w:r>
          </w:p>
          <w:p>
            <w:pPr>
              <w:spacing w:after="0"/>
            </w:pPr>
            <w:r>
              <w:t>Best wishes,</w:t>
            </w:r>
          </w:p>
          <w:p>
            <w:pPr>
              <w:spacing w:after="0"/>
            </w:pPr>
            <w:r>
              <w:t>[Your name]</w:t>
            </w:r>
          </w:p>
          <w:p>
            <w:pPr>
              <w:spacing w:after="0"/>
            </w:pPr>
            <w:r>
              <w:t>[Your home address]</w:t>
            </w:r>
          </w:p>
          <w:p>
            <w:pPr>
              <w:spacing w:after="0"/>
            </w:pPr>
            <w:r>
              <w:t>[Postcode]</w:t>
            </w:r>
          </w:p>
        </w:tc>
      </w:tr>
    </w:tbl>
    <w:p>
      <w:bookmarkStart w:id="46" w:name="sec044"/>
      <w:pPr>
        <w:pStyle w:val="Heading2"/>
      </w:pPr>
      <w:r>
        <w:t>Staffordshire Moorlands — Dame Karen Bradley</w:t>
      </w:r>
      <w:bookmarkEnd w:id="46"/>
    </w:p>
    <w:p>
      <w:r>
        <w:rPr>
          <w:b/>
        </w:rPr>
        <w:t xml:space="preserve">MP email: </w:t>
      </w:r>
      <w:hyperlink r:id="rId48">
        <w:r>
          <w:rPr>
            <w:color w:val="0563C1"/>
            <w:u w:val="single"/>
          </w:rPr>
          <w:t>karen.bradley.mp@parliament.uk</w:t>
        </w:r>
      </w:hyperlink>
      <w:r>
        <w:t xml:space="preserve">   |   </w:t>
      </w:r>
      <w:r>
        <w:rPr>
          <w:b/>
        </w:rPr>
        <w:t xml:space="preserve">Party: </w:t>
      </w:r>
      <w:r>
        <w:t>Conservative</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Staffordshire Moorlands constituent - assisted dying bill before 11 September</w:t>
            </w:r>
          </w:p>
          <w:p>
            <w:pPr>
              <w:spacing w:after="100"/>
            </w:pPr>
            <w:r>
              <w:t>Dear Dame Karen,</w:t>
            </w:r>
          </w:p>
          <w:p>
            <w:pPr>
              <w:spacing w:after="140"/>
            </w:pPr>
            <w:r>
              <w:t>Before the assisted dying vote on 11 September, I wanted to write to you as someone who lives in Staffordshire Moorlands.</w:t>
            </w:r>
          </w:p>
          <w:p>
            <w:pPr>
              <w:spacing w:after="140"/>
            </w:pPr>
            <w:r>
              <w:t>The parliamentary record shows two votes against the previous bill. I'm writing because the returned bill still has to be judged on its own safeguards.</w:t>
            </w:r>
          </w:p>
          <w:p>
            <w:pPr>
              <w:spacing w:after="140"/>
            </w:pPr>
            <w:r>
              <w:t>What worries me most is the quieter kind of pressure: not somebody issuing a threat, but a seriously ill person deciding that they are now a burden on everyone around them.</w:t>
            </w:r>
          </w:p>
          <w:p>
            <w:pPr>
              <w:spacing w:after="140"/>
            </w:pPr>
            <w:r>
              <w:t>I would be grateful if you could check that point against the new text. If it still doesn't work, please vote against the bill.</w:t>
            </w:r>
          </w:p>
          <w:p>
            <w:pPr>
              <w:spacing w:after="0"/>
            </w:pPr>
            <w:r>
              <w:t>Best wishes,</w:t>
            </w:r>
          </w:p>
          <w:p>
            <w:pPr>
              <w:spacing w:after="0"/>
            </w:pPr>
            <w:r>
              <w:t>[Your name]</w:t>
            </w:r>
          </w:p>
          <w:p>
            <w:pPr>
              <w:spacing w:after="0"/>
            </w:pPr>
            <w:r>
              <w:t>[Your home address]</w:t>
            </w:r>
          </w:p>
          <w:p>
            <w:pPr>
              <w:spacing w:after="0"/>
            </w:pPr>
            <w:r>
              <w:t>[Postcode]</w:t>
            </w:r>
          </w:p>
        </w:tc>
      </w:tr>
    </w:tbl>
    <w:p>
      <w:bookmarkStart w:id="47" w:name="sec045"/>
      <w:pPr>
        <w:pStyle w:val="Heading2"/>
      </w:pPr>
      <w:r>
        <w:t>Stoke-on-Trent Central — Gareth Snell</w:t>
      </w:r>
      <w:bookmarkEnd w:id="47"/>
    </w:p>
    <w:p>
      <w:r>
        <w:rPr>
          <w:b/>
        </w:rPr>
        <w:t xml:space="preserve">MP email: </w:t>
      </w:r>
      <w:hyperlink r:id="rId49">
        <w:r>
          <w:rPr>
            <w:color w:val="0563C1"/>
            <w:u w:val="single"/>
          </w:rPr>
          <w:t>gareth.snell.mp@parliament.uk</w:t>
        </w:r>
      </w:hyperlink>
      <w:r>
        <w:t xml:space="preserve">   |   </w:t>
      </w:r>
      <w:r>
        <w:rPr>
          <w:b/>
        </w:rPr>
        <w:t xml:space="preserve">Party: </w:t>
      </w:r>
      <w:r>
        <w:t>Labour</w:t>
      </w:r>
    </w:p>
    <w:p>
      <w:r>
        <w:rPr>
          <w:b/>
        </w:rPr>
        <w:t xml:space="preserve">Public-record note: </w:t>
      </w:r>
      <w:r>
        <w:t>29 Nov 2024: Aye. 20 Jun 2025: Aye. Voted Aye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Stoke-on-Trent Central constituent - assisted dying bill before 11 September</w:t>
            </w:r>
          </w:p>
          <w:p>
            <w:pPr>
              <w:spacing w:after="100"/>
            </w:pPr>
            <w:r>
              <w:t>Dear Mr Snell,</w:t>
            </w:r>
          </w:p>
          <w:p>
            <w:pPr>
              <w:spacing w:after="140"/>
            </w:pPr>
            <w:r>
              <w:t>I'm writing from Stoke-on-Trent Central because the assisted dying bill returns to the Commons on 11 September.</w:t>
            </w:r>
          </w:p>
          <w:p>
            <w:pPr>
              <w:spacing w:after="140"/>
            </w:pPr>
            <w:r>
              <w:t>You backed the earlier bill at both main stages. That is why I wanted to put one concern in front of you before you decide what to do this time.</w:t>
            </w:r>
          </w:p>
          <w:p>
            <w:pPr>
              <w:spacing w:after="140"/>
            </w:pPr>
            <w:r>
              <w:rPr>
                <w:sz w:val="20"/>
              </w:rPr>
              <w:t>What worries me is someone who decides, on their own, that needing care is unfair to the people around them. That can shape the decision without looking like coercion.</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t>That is my main request before 11 September: test the bill against this problem. If it still falls short, please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48" w:name="sec046"/>
      <w:pPr>
        <w:pStyle w:val="Heading2"/>
      </w:pPr>
      <w:r>
        <w:t>Stoke-on-Trent North — David Williams</w:t>
      </w:r>
      <w:bookmarkEnd w:id="48"/>
    </w:p>
    <w:p>
      <w:r>
        <w:rPr>
          <w:b/>
        </w:rPr>
        <w:t xml:space="preserve">MP email: </w:t>
      </w:r>
      <w:hyperlink r:id="rId50">
        <w:r>
          <w:rPr>
            <w:color w:val="0563C1"/>
            <w:u w:val="single"/>
          </w:rPr>
          <w:t>david.williams.mp@parliament.uk</w:t>
        </w:r>
      </w:hyperlink>
      <w:r>
        <w:t xml:space="preserve">   |   </w:t>
      </w:r>
      <w:r>
        <w:rPr>
          <w:b/>
        </w:rPr>
        <w:t xml:space="preserve">Party: </w:t>
      </w:r>
      <w:r>
        <w:t>Labour</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Stoke-on-Trent North constituent - assisted dying bill before 11 September</w:t>
            </w:r>
          </w:p>
          <w:p>
            <w:pPr>
              <w:spacing w:after="100"/>
            </w:pPr>
            <w:r>
              <w:t>Dear Mr Williams,</w:t>
            </w:r>
          </w:p>
          <w:p>
            <w:pPr>
              <w:spacing w:after="140"/>
            </w:pPr>
            <w:r>
              <w:t>I'm a constituent in Stoke-on-Trent North, and I wanted to get this to you before the assisted dying bill is debated again on 11 September.</w:t>
            </w:r>
          </w:p>
          <w:p>
            <w:pPr>
              <w:spacing w:after="140"/>
            </w:pPr>
            <w:r>
              <w:t>You voted against the previous bill at both main Commons stages. I know that doesn't automatically tell me how you'll approach every part of the returned bill.</w:t>
            </w:r>
          </w:p>
          <w:p>
            <w:pPr>
              <w:spacing w:after="140"/>
            </w:pPr>
            <w:r>
              <w:rPr>
                <w:sz w:val="20"/>
              </w:rPr>
              <w:t>I hope the safeguard is tested against somebody who says no one is pressuring them but still feels guilty for the care they need. That guilt can be powerful on its own.</w:t>
            </w:r>
          </w:p>
          <w:p>
            <w:pPr>
              <w:spacing w:after="140"/>
            </w:pPr>
            <w:r>
              <w:t>The Labour Against the Assisted Dying Bill material is still available after the briefing. I hope it helps with conversations inside the parliamentary party before 11 September:</w:t>
            </w:r>
          </w:p>
          <w:p>
            <w:pPr>
              <w:spacing w:after="140"/>
            </w:pPr>
            <w:r>
              <w:t>https://labouragainsttheassisteddyingbill.org/</w:t>
            </w:r>
          </w:p>
          <w:p>
            <w:pPr>
              <w:spacing w:after="140"/>
            </w:pPr>
            <w:r>
              <w:t>I hope that concern is still in your mind when the bill returns. If it hasn't been resolved, please vote against it on 11 September.</w:t>
            </w:r>
          </w:p>
          <w:p>
            <w:pPr>
              <w:spacing w:after="0"/>
            </w:pPr>
            <w:r>
              <w:t>Best wishes,</w:t>
            </w:r>
          </w:p>
          <w:p>
            <w:pPr>
              <w:spacing w:after="0"/>
            </w:pPr>
            <w:r>
              <w:t>[Your name]</w:t>
            </w:r>
          </w:p>
          <w:p>
            <w:pPr>
              <w:spacing w:after="0"/>
            </w:pPr>
            <w:r>
              <w:t>[Your home address]</w:t>
            </w:r>
          </w:p>
          <w:p>
            <w:pPr>
              <w:spacing w:after="0"/>
            </w:pPr>
            <w:r>
              <w:t>[Postcode]</w:t>
            </w:r>
          </w:p>
        </w:tc>
      </w:tr>
    </w:tbl>
    <w:p>
      <w:bookmarkStart w:id="49" w:name="sec047"/>
      <w:pPr>
        <w:pStyle w:val="Heading2"/>
      </w:pPr>
      <w:r>
        <w:t>Stoke-on-Trent South — Dr Allison Gardner</w:t>
      </w:r>
      <w:bookmarkEnd w:id="49"/>
    </w:p>
    <w:p>
      <w:r>
        <w:rPr>
          <w:b/>
        </w:rPr>
        <w:t xml:space="preserve">MP email: </w:t>
      </w:r>
      <w:hyperlink r:id="rId51">
        <w:r>
          <w:rPr>
            <w:color w:val="0563C1"/>
            <w:u w:val="single"/>
          </w:rPr>
          <w:t>allison.gardner.mp@parliament.uk</w:t>
        </w:r>
      </w:hyperlink>
      <w:r>
        <w:t xml:space="preserve">   |   </w:t>
      </w:r>
      <w:r>
        <w:rPr>
          <w:b/>
        </w:rPr>
        <w:t xml:space="preserve">Party: </w:t>
      </w:r>
      <w:r>
        <w:t>Labour</w:t>
      </w:r>
    </w:p>
    <w:p>
      <w:r>
        <w:rPr>
          <w:b/>
        </w:rPr>
        <w:t xml:space="preserve">Public-record note: </w:t>
      </w:r>
      <w:r>
        <w:t>29 Nov 2024: No. 20 Jun 2025: No. Her opposition/safeguard concern is current but the originating social-source chain has limits; the navigator uses the secure safeguard theme rather than overstating a final vote commitment.</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Stoke-on-Trent South constituent - assisted dying bill before 11 September</w:t>
            </w:r>
          </w:p>
          <w:p>
            <w:pPr>
              <w:spacing w:after="100"/>
            </w:pPr>
            <w:r>
              <w:t>Dear Dr Gardner,</w:t>
            </w:r>
          </w:p>
          <w:p>
            <w:pPr>
              <w:spacing w:after="140"/>
            </w:pPr>
            <w:r>
              <w:t>The assisted dying bill is back in the Commons on 11 September, so I'm writing as one of your constituents in Stoke-on-Trent South.</w:t>
            </w:r>
          </w:p>
          <w:p>
            <w:pPr>
              <w:spacing w:after="140"/>
            </w:pPr>
            <w:r>
              <w:t>You have raised concerns about how capacity and psychiatric safeguards would work in practice.</w:t>
            </w:r>
          </w:p>
          <w:p>
            <w:pPr>
              <w:spacing w:after="140"/>
            </w:pPr>
            <w:r>
              <w:t>I would like the practical clinical safeguards to be tested very hard. Capacity can be complicated in serious illness, and I don't think a neat legal test always captures how somebody is actually doing at that point.</w:t>
            </w:r>
          </w:p>
          <w:p>
            <w:pPr>
              <w:spacing w:after="140"/>
            </w:pPr>
            <w:r>
              <w:t>There is also a Labour briefing on concerns raised by Royal Colleges and the medical profession. I thought that was the most relevant one to the safeguard question above:</w:t>
            </w:r>
          </w:p>
          <w:p>
            <w:pPr>
              <w:spacing w:after="140"/>
            </w:pPr>
            <w:r>
              <w:t>https://labouragainsttheassisteddyingbill.org/issues/royal-colleges-and-medical-profession/</w:t>
            </w:r>
          </w:p>
          <w:p>
            <w:pPr>
              <w:spacing w:after="140"/>
            </w:pPr>
            <w:r>
              <w:rPr>
                <w:sz w:val="20"/>
              </w:rPr>
              <w:t>You have already raised the clinical safeguard problem. If the returned bill still doesn't give a convincing answer, I hope you'll oppose it.</w:t>
            </w:r>
          </w:p>
          <w:p>
            <w:pPr>
              <w:spacing w:after="0"/>
            </w:pPr>
            <w:r>
              <w:t>Best wishes,</w:t>
            </w:r>
          </w:p>
          <w:p>
            <w:pPr>
              <w:spacing w:after="0"/>
            </w:pPr>
            <w:r>
              <w:t>[Your name]</w:t>
            </w:r>
          </w:p>
          <w:p>
            <w:pPr>
              <w:spacing w:after="0"/>
            </w:pPr>
            <w:r>
              <w:t>[Your home address]</w:t>
            </w:r>
          </w:p>
          <w:p>
            <w:pPr>
              <w:spacing w:after="0"/>
            </w:pPr>
            <w:r>
              <w:t>[Postcode]</w:t>
            </w:r>
          </w:p>
        </w:tc>
      </w:tr>
    </w:tbl>
    <w:p>
      <w:bookmarkStart w:id="50" w:name="sec048"/>
      <w:pPr>
        <w:pStyle w:val="Heading2"/>
      </w:pPr>
      <w:r>
        <w:t>Stone, Great Wyrley and Penkridge — Sir Gavin Williamson</w:t>
      </w:r>
      <w:bookmarkEnd w:id="50"/>
    </w:p>
    <w:p>
      <w:r>
        <w:rPr>
          <w:b/>
        </w:rPr>
        <w:t xml:space="preserve">MP email: </w:t>
      </w:r>
      <w:hyperlink r:id="rId52">
        <w:r>
          <w:rPr>
            <w:color w:val="0563C1"/>
            <w:u w:val="single"/>
          </w:rPr>
          <w:t>gavin.williamson.mp@parliament.uk</w:t>
        </w:r>
      </w:hyperlink>
      <w:r>
        <w:t xml:space="preserve">   |   </w:t>
      </w:r>
      <w:r>
        <w:rPr>
          <w:b/>
        </w:rPr>
        <w:t xml:space="preserve">Party: </w:t>
      </w:r>
      <w:r>
        <w:t>Conservative</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Stone, Great Wyrley and Penkridge constituent - assisted dying bill before 11 September</w:t>
            </w:r>
          </w:p>
          <w:p>
            <w:pPr>
              <w:spacing w:after="100"/>
            </w:pPr>
            <w:r>
              <w:t>Dear Sir Gavin,</w:t>
            </w:r>
          </w:p>
          <w:p>
            <w:pPr>
              <w:spacing w:after="140"/>
            </w:pPr>
            <w:r>
              <w:t>I'm one of your constituents in Stone, Great Wyrley and Penkridge. I wanted to write before the assisted dying bill comes back to the Commons on 11 September.</w:t>
            </w:r>
          </w:p>
          <w:p>
            <w:pPr>
              <w:spacing w:after="140"/>
            </w:pPr>
            <w:r>
              <w:t>You opposed the previous bill in 2024 and again at Third Reading in 2025. I hope the concern below is still part of how you assess the new text.</w:t>
            </w:r>
          </w:p>
          <w:p>
            <w:pPr>
              <w:spacing w:after="140"/>
            </w:pPr>
            <w:r>
              <w:t>I don't know how a safeguard can fully account for the person who has begun to see their own care as a cost to everyone else. That feeling can exist even when nobody has asked them to die.</w:t>
            </w:r>
          </w:p>
          <w:p>
            <w:pPr>
              <w:spacing w:after="140"/>
            </w:pPr>
            <w:r>
              <w:t>That is the issue I most hope you will carry into next week's vote. If the protection still isn't there, please vote No.</w:t>
            </w:r>
          </w:p>
          <w:p>
            <w:pPr>
              <w:spacing w:after="0"/>
            </w:pPr>
            <w:r>
              <w:t>Best wishes,</w:t>
            </w:r>
          </w:p>
          <w:p>
            <w:pPr>
              <w:spacing w:after="0"/>
            </w:pPr>
            <w:r>
              <w:t>[Your name]</w:t>
            </w:r>
          </w:p>
          <w:p>
            <w:pPr>
              <w:spacing w:after="0"/>
            </w:pPr>
            <w:r>
              <w:t>[Your home address]</w:t>
            </w:r>
          </w:p>
          <w:p>
            <w:pPr>
              <w:spacing w:after="0"/>
            </w:pPr>
            <w:r>
              <w:t>[Postcode]</w:t>
            </w:r>
          </w:p>
        </w:tc>
      </w:tr>
    </w:tbl>
    <w:p>
      <w:bookmarkStart w:id="51" w:name="sec049"/>
      <w:pPr>
        <w:pStyle w:val="Heading2"/>
      </w:pPr>
      <w:r>
        <w:t>Tamworth — Sarah Edwards</w:t>
      </w:r>
      <w:bookmarkEnd w:id="51"/>
    </w:p>
    <w:p>
      <w:r>
        <w:rPr>
          <w:b/>
        </w:rPr>
        <w:t xml:space="preserve">MP email: </w:t>
      </w:r>
      <w:hyperlink r:id="rId53">
        <w:r>
          <w:rPr>
            <w:color w:val="0563C1"/>
            <w:u w:val="single"/>
          </w:rPr>
          <w:t>sarah.edwards.mp@parliament.uk</w:t>
        </w:r>
      </w:hyperlink>
      <w:r>
        <w:t xml:space="preserve">   |   </w:t>
      </w:r>
      <w:r>
        <w:rPr>
          <w:b/>
        </w:rPr>
        <w:t xml:space="preserve">Party: </w:t>
      </w:r>
      <w:r>
        <w:t>Labour</w:t>
      </w:r>
    </w:p>
    <w:p>
      <w:r>
        <w:rPr>
          <w:b/>
          <w:sz w:val="20"/>
        </w:rPr>
        <w:t xml:space="preserve">Public-record note: </w:t>
      </w:r>
      <w:r>
        <w:rPr>
          <w:sz w:val="20"/>
        </w:rPr>
        <w:t>29 Nov 2024: Aye. 20 Jun 2025: Aye. Her current own-site position is open and conditional. She says she has no ideological position and will judge the legislation on its merits; her stated tests include safeguards, resources, palliative/end-of-life care and constituent input.</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r>
              <w:rPr>
                <w:b/>
                <w:sz w:val="20"/>
              </w:rPr>
              <w:t xml:space="preserve">Suggested subject: </w:t>
            </w:r>
            <w:r>
              <w:rPr>
                <w:sz w:val="20"/>
              </w:rPr>
              <w:t>Tamworth constituent - assisted dying bill</w:t>
            </w:r>
          </w:p>
          <w:p>
            <w:pPr>
              <w:spacing w:after="140"/>
            </w:pPr>
            <w:r>
              <w:rPr>
                <w:sz w:val="20"/>
              </w:rPr>
              <w:t>Dear Ms Edwards,</w:t>
            </w:r>
          </w:p>
          <w:p>
            <w:pPr>
              <w:spacing w:after="140"/>
            </w:pPr>
            <w:r>
              <w:rPr>
                <w:sz w:val="20"/>
              </w:rPr>
              <w:t>I live in Tamworth. With the assisted dying bill back in the Commons on 11 September, I wanted to contact you before the vote.</w:t>
            </w:r>
          </w:p>
          <w:p>
            <w:pPr>
              <w:spacing w:after="140"/>
            </w:pPr>
            <w:r>
              <w:rPr>
                <w:sz w:val="20"/>
              </w:rPr>
              <w:t>You have said this year that you don't have an ideological position on assisted dying and will judge the legislation on its merits. You have also put safeguards and palliative care among the things you want to test.</w:t>
            </w:r>
          </w:p>
          <w:p>
            <w:pPr>
              <w:spacing w:after="140"/>
            </w:pPr>
            <w:r>
              <w:rPr>
                <w:sz w:val="20"/>
              </w:rPr>
              <w:t>The point I would put in front of you is the alternative care. If good palliative support isn't there when someone needs it, I don't think 'choice' can be separated from that.</w:t>
            </w:r>
          </w:p>
          <w:p>
            <w:pPr>
              <w:spacing w:after="140"/>
            </w:pPr>
            <w:r>
              <w:rPr>
                <w:sz w:val="20"/>
              </w:rPr>
              <w:t>Labour colleagues opposing the bill have a short briefing on palliative care and the NHS. Since you have said palliative care is part of your test, I thought this was the most relevant one to send:</w:t>
            </w:r>
          </w:p>
          <w:p>
            <w:pPr>
              <w:spacing w:after="140"/>
            </w:pPr>
            <w:r>
              <w:rPr>
                <w:sz w:val="20"/>
              </w:rPr>
              <w:t>https://labouragainsttheassisteddyingbill.org/issues/palliative-care/</w:t>
            </w:r>
          </w:p>
          <w:p>
            <w:pPr>
              <w:spacing w:after="140"/>
            </w:pPr>
            <w:r>
              <w:rPr>
                <w:sz w:val="20"/>
              </w:rPr>
              <w:t>Because you have left your position open, I hope you'll use those tests on the returned bill. If the care and safeguards are not good enough, I hope you'll vote against it.</w:t>
            </w:r>
          </w:p>
          <w:p>
            <w:pPr>
              <w:spacing w:after="0"/>
            </w:pPr>
            <w:r>
              <w:rPr>
                <w:sz w:val="20"/>
              </w:rPr>
              <w:t>Best wishes,</w:t>
            </w:r>
          </w:p>
          <w:p>
            <w:pPr>
              <w:spacing w:after="0"/>
            </w:pPr>
            <w:r>
              <w:rPr>
                <w:sz w:val="20"/>
              </w:rPr>
              <w:t>[Your name]</w:t>
            </w:r>
          </w:p>
          <w:p>
            <w:pPr>
              <w:spacing w:after="0"/>
            </w:pPr>
            <w:r>
              <w:rPr>
                <w:sz w:val="20"/>
              </w:rPr>
              <w:t>[Your home address]</w:t>
            </w:r>
          </w:p>
          <w:p>
            <w:pPr>
              <w:spacing w:after="0"/>
            </w:pPr>
            <w:r>
              <w:rPr>
                <w:sz w:val="20"/>
              </w:rPr>
              <w:t>[Postcode]</w:t>
            </w:r>
          </w:p>
        </w:tc>
      </w:tr>
    </w:tbl>
    <w:p>
      <w:r>
        <w:br w:type="page"/>
      </w:r>
    </w:p>
    <w:p>
      <w:bookmarkStart w:id="52" w:name="sec050"/>
      <w:pPr>
        <w:pStyle w:val="Heading1"/>
      </w:pPr>
      <w:r>
        <w:t>Shropshire</w:t>
      </w:r>
      <w:bookmarkEnd w:id="52"/>
    </w:p>
    <w:p>
      <w:bookmarkStart w:id="53" w:name="sec051"/>
      <w:pPr>
        <w:pStyle w:val="Heading2"/>
      </w:pPr>
      <w:r>
        <w:t>North Shropshire — Helen Morgan</w:t>
      </w:r>
      <w:bookmarkEnd w:id="53"/>
    </w:p>
    <w:p>
      <w:r>
        <w:rPr>
          <w:b/>
        </w:rPr>
        <w:t xml:space="preserve">MP email: </w:t>
      </w:r>
      <w:hyperlink r:id="rId54">
        <w:r>
          <w:rPr>
            <w:color w:val="0563C1"/>
            <w:u w:val="single"/>
          </w:rPr>
          <w:t>helen.morgan.mp@parliament.uk</w:t>
        </w:r>
      </w:hyperlink>
      <w:r>
        <w:t xml:space="preserve">   |   </w:t>
      </w:r>
      <w:r>
        <w:rPr>
          <w:b/>
        </w:rPr>
        <w:t xml:space="preserve">Party: </w:t>
      </w:r>
      <w:r>
        <w:t>Liberal Democrat</w:t>
      </w:r>
    </w:p>
    <w:p>
      <w:r>
        <w:rPr>
          <w:b/>
        </w:rPr>
        <w:t xml:space="preserve">Public-record note: </w:t>
      </w:r>
      <w:r>
        <w:t>29 Nov 2024: Aye. 20 Jun 2025: Aye. Her 2024 reasoning is unusually clear; no direct Edwards-specific 2026 declaration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North Shropshire constituent - assisted dying bill before 11 September</w:t>
            </w:r>
          </w:p>
          <w:p>
            <w:pPr>
              <w:spacing w:after="100"/>
            </w:pPr>
            <w:r>
              <w:t>Dear Ms Morgan,</w:t>
            </w:r>
          </w:p>
          <w:p>
            <w:pPr>
              <w:spacing w:after="140"/>
            </w:pPr>
            <w:r>
              <w:t>Before the assisted dying vote on 11 September, I wanted to write to you as someone who lives in North Shropshire.</w:t>
            </w:r>
          </w:p>
          <w:p>
            <w:pPr>
              <w:spacing w:after="140"/>
            </w:pPr>
            <w:r>
              <w:t>You said your support depended on robust protection from coercion and on good palliative care making the choice a genuine one.</w:t>
            </w:r>
          </w:p>
          <w:p>
            <w:pPr>
              <w:spacing w:after="140"/>
            </w:pPr>
            <w:r>
              <w:t>I also struggle with what 'choice' means if good palliative care isn't really available. If one option exists in law but the care that might make life bearable is missing, the decision isn't taking place on level ground.</w:t>
            </w:r>
          </w:p>
          <w:p>
            <w:pPr>
              <w:spacing w:after="140"/>
            </w:pPr>
            <w:r>
              <w:t>Whatever your final view of assisted dying in principle, I hope you'll judge this bill on whether it really solves that problem. If it doesn't, please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54" w:name="sec052"/>
      <w:pPr>
        <w:pStyle w:val="Heading2"/>
      </w:pPr>
      <w:r>
        <w:t>Shrewsbury — Julia Buckley</w:t>
      </w:r>
      <w:bookmarkEnd w:id="54"/>
    </w:p>
    <w:p>
      <w:r>
        <w:rPr>
          <w:b/>
        </w:rPr>
        <w:t xml:space="preserve">MP email: </w:t>
      </w:r>
      <w:hyperlink r:id="rId55">
        <w:r>
          <w:rPr>
            <w:color w:val="0563C1"/>
            <w:u w:val="single"/>
          </w:rPr>
          <w:t>julia.buckley.mp@parliament.uk</w:t>
        </w:r>
      </w:hyperlink>
      <w:r>
        <w:t xml:space="preserve">   |   </w:t>
      </w:r>
      <w:r>
        <w:rPr>
          <w:b/>
        </w:rPr>
        <w:t xml:space="preserve">Party: </w:t>
      </w:r>
      <w:r>
        <w:t>Labour</w:t>
      </w:r>
    </w:p>
    <w:p>
      <w:r>
        <w:rPr>
          <w:b/>
        </w:rPr>
        <w:t xml:space="preserve">Public-record note: </w:t>
      </w:r>
      <w:r>
        <w:t>29 Nov 2024: Aye. 20 Jun 2025: Aye. Her own explanatory statement is known to exist, but the substantive text could not be retrieved reliably enough to paraphrase. Aye/Aye is secure; reasons stay unconstructed.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Shrewsbury constituent - assisted dying bill before 11 September</w:t>
            </w:r>
          </w:p>
          <w:p>
            <w:pPr>
              <w:spacing w:after="100"/>
            </w:pPr>
            <w:r>
              <w:t>Dear Ms Buckley,</w:t>
            </w:r>
          </w:p>
          <w:p>
            <w:pPr>
              <w:spacing w:after="140"/>
            </w:pPr>
            <w:r>
              <w:t>I'm writing from Shrewsbury because the assisted dying bill returns to the Commons on 11 September.</w:t>
            </w:r>
          </w:p>
          <w:p>
            <w:pPr>
              <w:spacing w:after="140"/>
            </w:pPr>
            <w:r>
              <w:t>You supported the previous bill at both main Commons stages. I know that doesn't automatically tell me what you think about the bill now in front of Parliament.</w:t>
            </w:r>
          </w:p>
          <w:p>
            <w:pPr>
              <w:spacing w:after="140"/>
            </w:pPr>
            <w:r>
              <w:t>The case I would most like the safeguards tested against is someone who feels guilty for still needing care. Nobody has to pressure them directly for that guilt to affect the decision.</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t>I'd ask you to keep that question open until you've seen how the returned bill deals with it. If the answer is still weak, please don't support it.</w:t>
            </w:r>
          </w:p>
          <w:p>
            <w:pPr>
              <w:spacing w:after="0"/>
            </w:pPr>
            <w:r>
              <w:t>Best wishes,</w:t>
            </w:r>
          </w:p>
          <w:p>
            <w:pPr>
              <w:spacing w:after="0"/>
            </w:pPr>
            <w:r>
              <w:t>[Your name]</w:t>
            </w:r>
          </w:p>
          <w:p>
            <w:pPr>
              <w:spacing w:after="0"/>
            </w:pPr>
            <w:r>
              <w:t>[Your home address]</w:t>
            </w:r>
          </w:p>
          <w:p>
            <w:pPr>
              <w:spacing w:after="0"/>
            </w:pPr>
            <w:r>
              <w:t>[Postcode]</w:t>
            </w:r>
          </w:p>
        </w:tc>
      </w:tr>
    </w:tbl>
    <w:p>
      <w:bookmarkStart w:id="55" w:name="sec053"/>
      <w:pPr>
        <w:pStyle w:val="Heading2"/>
      </w:pPr>
      <w:r>
        <w:t>South Shropshire — Stuart Anderson</w:t>
      </w:r>
      <w:bookmarkEnd w:id="55"/>
    </w:p>
    <w:p>
      <w:r>
        <w:rPr>
          <w:b/>
        </w:rPr>
        <w:t xml:space="preserve">MP email: </w:t>
      </w:r>
      <w:hyperlink r:id="rId56">
        <w:r>
          <w:rPr>
            <w:color w:val="0563C1"/>
            <w:u w:val="single"/>
          </w:rPr>
          <w:t>stuart.anderson.mp@parliament.uk</w:t>
        </w:r>
      </w:hyperlink>
      <w:r>
        <w:t xml:space="preserve">   |   </w:t>
      </w:r>
      <w:r>
        <w:rPr>
          <w:b/>
        </w:rPr>
        <w:t xml:space="preserve">Party: </w:t>
      </w:r>
      <w:r>
        <w:t>Conservative</w:t>
      </w:r>
    </w:p>
    <w:p>
      <w:r>
        <w:rPr>
          <w:b/>
        </w:rPr>
        <w:t xml:space="preserve">Public-record note: </w:t>
      </w:r>
      <w:r>
        <w:t>29 Nov 2024: No. 20 Jun 2025: No. His No/No record is backed by direct historical reasoning; no fresh 2026 Edwards-specific declaration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South Shropshire constituent - assisted dying safeguards</w:t>
            </w:r>
          </w:p>
          <w:p>
            <w:pPr>
              <w:spacing w:after="100"/>
            </w:pPr>
            <w:r>
              <w:t>Dear Mr Anderson,</w:t>
            </w:r>
          </w:p>
          <w:p>
            <w:pPr>
              <w:spacing w:after="140"/>
            </w:pPr>
            <w:r>
              <w:t>I'm a constituent in South Shropshire, and I wanted to get this to you before the assisted dying bill is debated again on 11 September.</w:t>
            </w:r>
          </w:p>
          <w:p>
            <w:pPr>
              <w:spacing w:after="140"/>
            </w:pPr>
            <w:r>
              <w:t>You have previously raised the risk that pressure can be implicit, especially when someone worries they are becoming a burden.</w:t>
            </w:r>
          </w:p>
          <w:p>
            <w:pPr>
              <w:spacing w:after="140"/>
            </w:pPr>
            <w:r>
              <w:t>The difficulty for me is that coercion doesn't always look like an obvious threat. It can be quiet, especially when a person is dependent on other people and already feels they are costing too much or asking too much of their family.</w:t>
            </w:r>
          </w:p>
          <w:p>
            <w:pPr>
              <w:spacing w:after="140"/>
            </w:pPr>
            <w:r>
              <w:rPr>
                <w:sz w:val="20"/>
              </w:rPr>
              <w:t>You previously raised implicit pressure yourself. If the returned bill still cannot give a convincing answer to that, I hope you'll vote No.</w:t>
            </w:r>
          </w:p>
          <w:p>
            <w:pPr>
              <w:spacing w:after="0"/>
            </w:pPr>
            <w:r>
              <w:t>Best wishes,</w:t>
            </w:r>
          </w:p>
          <w:p>
            <w:pPr>
              <w:spacing w:after="0"/>
            </w:pPr>
            <w:r>
              <w:t>[Your name]</w:t>
            </w:r>
          </w:p>
          <w:p>
            <w:pPr>
              <w:spacing w:after="0"/>
            </w:pPr>
            <w:r>
              <w:t>[Your home address]</w:t>
            </w:r>
          </w:p>
          <w:p>
            <w:pPr>
              <w:spacing w:after="0"/>
            </w:pPr>
            <w:r>
              <w:t>[Postcode]</w:t>
            </w:r>
          </w:p>
        </w:tc>
      </w:tr>
    </w:tbl>
    <w:p>
      <w:bookmarkStart w:id="56" w:name="sec054"/>
      <w:pPr>
        <w:pStyle w:val="Heading2"/>
      </w:pPr>
      <w:r>
        <w:t>Telford — Shaun Davies</w:t>
      </w:r>
      <w:bookmarkEnd w:id="56"/>
    </w:p>
    <w:p>
      <w:r>
        <w:rPr>
          <w:b/>
        </w:rPr>
        <w:t xml:space="preserve">MP email: </w:t>
      </w:r>
      <w:hyperlink r:id="rId57">
        <w:r>
          <w:rPr>
            <w:color w:val="0563C1"/>
            <w:u w:val="single"/>
          </w:rPr>
          <w:t>shaun.davies.mp@parliament.uk</w:t>
        </w:r>
      </w:hyperlink>
      <w:r>
        <w:t xml:space="preserve">   |   </w:t>
      </w:r>
      <w:r>
        <w:rPr>
          <w:b/>
        </w:rPr>
        <w:t xml:space="preserve">Party: </w:t>
      </w:r>
      <w:r>
        <w:t>Labour</w:t>
      </w:r>
    </w:p>
    <w:p>
      <w:r>
        <w:rPr>
          <w:b/>
        </w:rPr>
        <w:t xml:space="preserve">Public-record note: </w:t>
      </w:r>
      <w:r>
        <w:t>29 Nov 2024: Aye. 20 Jun 2025: Aye. His historical support included clear qualifications around safeguards; no direct 2026 Edwards-specific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Telford constituent - assisted dying safeguards</w:t>
            </w:r>
          </w:p>
          <w:p>
            <w:pPr>
              <w:spacing w:after="100"/>
            </w:pPr>
            <w:r>
              <w:t>Dear Mr Davies,</w:t>
            </w:r>
          </w:p>
          <w:p>
            <w:pPr>
              <w:spacing w:after="140"/>
            </w:pPr>
            <w:r>
              <w:t>The assisted dying bill is back in the Commons on 11 September, so I'm writing as one of your constituents in Telford.</w:t>
            </w:r>
          </w:p>
          <w:p>
            <w:pPr>
              <w:spacing w:after="140"/>
            </w:pPr>
            <w:r>
              <w:t>You said you would only support assisted-dying legislation if you were satisfied with the safeguards.</w:t>
            </w:r>
          </w:p>
          <w:p>
            <w:pPr>
              <w:spacing w:after="140"/>
            </w:pPr>
            <w:r>
              <w:t>The question for me is whether the safeguards can actually catch the difficult cases, rather than simply sounding reassuring in the legislation.</w:t>
            </w:r>
          </w:p>
          <w:p>
            <w:pPr>
              <w:spacing w:after="140"/>
            </w:pPr>
            <w:r>
              <w:t>There is a Labour briefing focused on vulnerable-person safeguards. It is the closest match to the question above:</w:t>
            </w:r>
          </w:p>
          <w:p>
            <w:pPr>
              <w:spacing w:after="140"/>
            </w:pPr>
            <w:r>
              <w:t>https://labouragainsttheassisteddyingbill.org/issues/weak-safeguards-for-the-vulnerable/</w:t>
            </w:r>
          </w:p>
          <w:p>
            <w:pPr>
              <w:spacing w:after="140"/>
            </w:pPr>
            <w:r>
              <w:rPr>
                <w:sz w:val="20"/>
              </w:rPr>
              <w:t>You said safeguards were a condition of your support last time. If the returned bill still leaves this gap, I hope you'll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57" w:name="sec055"/>
      <w:pPr>
        <w:pStyle w:val="Heading2"/>
      </w:pPr>
      <w:r>
        <w:t>The Wrekin — Mark Pritchard</w:t>
      </w:r>
      <w:bookmarkEnd w:id="57"/>
    </w:p>
    <w:p>
      <w:r>
        <w:rPr>
          <w:b/>
        </w:rPr>
        <w:t xml:space="preserve">MP email: </w:t>
      </w:r>
      <w:hyperlink r:id="rId58">
        <w:r>
          <w:rPr>
            <w:color w:val="0563C1"/>
            <w:u w:val="single"/>
          </w:rPr>
          <w:t>mark.pritchard.mp@parliament.uk</w:t>
        </w:r>
      </w:hyperlink>
      <w:r>
        <w:t xml:space="preserve">   |   </w:t>
      </w:r>
      <w:r>
        <w:rPr>
          <w:b/>
        </w:rPr>
        <w:t xml:space="preserve">Party: </w:t>
      </w:r>
      <w:r>
        <w:t>Conservative</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The Wrekin constituent - assisted dying bill before 11 September</w:t>
            </w:r>
          </w:p>
          <w:p>
            <w:pPr>
              <w:spacing w:after="100"/>
            </w:pPr>
            <w:r>
              <w:t>Dear Mr Pritchard,</w:t>
            </w:r>
          </w:p>
          <w:p>
            <w:pPr>
              <w:spacing w:after="140"/>
            </w:pPr>
            <w:r>
              <w:t>I'm one of your constituents in The Wrekin. I wanted to write before the assisted dying bill comes back to the Commons on 11 September.</w:t>
            </w:r>
          </w:p>
          <w:p>
            <w:pPr>
              <w:spacing w:after="140"/>
            </w:pPr>
            <w:r>
              <w:t>The parliamentary record shows two votes against the previous bill. I'm writing because the returned bill still has to be judged on its own safeguards.</w:t>
            </w:r>
          </w:p>
          <w:p>
            <w:pPr>
              <w:spacing w:after="140"/>
            </w:pPr>
            <w:r>
              <w:t>The point I keep coming back to is someone who feels they have become a burden. They may still have legal capacity. That doesn't tell us how much that feeling is shaping the decision.</w:t>
            </w:r>
          </w:p>
          <w:p>
            <w:pPr>
              <w:spacing w:after="140"/>
            </w:pPr>
            <w:r>
              <w:t>I would be grateful if you could check that point against the new text. If it still doesn't work, please vote against the bill.</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58" w:name="sec056"/>
      <w:pPr>
        <w:pStyle w:val="Heading1"/>
      </w:pPr>
      <w:r>
        <w:t>Worcestershire &amp; Herefordshire</w:t>
      </w:r>
      <w:bookmarkEnd w:id="58"/>
    </w:p>
    <w:p>
      <w:bookmarkStart w:id="59" w:name="sec057"/>
      <w:pPr>
        <w:pStyle w:val="Heading2"/>
      </w:pPr>
      <w:r>
        <w:t>Bromsgrove — Bradley Thomas</w:t>
      </w:r>
      <w:bookmarkEnd w:id="59"/>
    </w:p>
    <w:p>
      <w:r>
        <w:rPr>
          <w:b/>
        </w:rPr>
        <w:t xml:space="preserve">MP email: </w:t>
      </w:r>
      <w:hyperlink r:id="rId59">
        <w:r>
          <w:rPr>
            <w:color w:val="0563C1"/>
            <w:u w:val="single"/>
          </w:rPr>
          <w:t>bradley.thomas.mp@parliament.uk</w:t>
        </w:r>
      </w:hyperlink>
      <w:r>
        <w:t xml:space="preserve">   |   </w:t>
      </w:r>
      <w:r>
        <w:rPr>
          <w:b/>
        </w:rPr>
        <w:t xml:space="preserve">Party: </w:t>
      </w:r>
      <w:r>
        <w:t>Conservative</w:t>
      </w:r>
    </w:p>
    <w:p>
      <w:r>
        <w:rPr>
          <w:b/>
        </w:rPr>
        <w:t xml:space="preserve">Public-record note: </w:t>
      </w:r>
      <w:r>
        <w:t>29 Nov 2024: No. 20 Jun 2025: No. His own 2024/2025 statements give detailed opposition reasoning; no fresh 2026 Edwards-specific declaration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Bromsgrove constituent - assisted dying safeguards</w:t>
            </w:r>
          </w:p>
          <w:p>
            <w:pPr>
              <w:spacing w:after="100"/>
            </w:pPr>
            <w:r>
              <w:t>Dear Mr Thomas,</w:t>
            </w:r>
          </w:p>
          <w:p>
            <w:pPr>
              <w:spacing w:after="140"/>
            </w:pPr>
            <w:r>
              <w:t>I live in Bromsgrove. With the assisted dying bill back in the Commons on 11 September, I wanted to contact you before the vote.</w:t>
            </w:r>
          </w:p>
          <w:p>
            <w:pPr>
              <w:spacing w:after="140"/>
            </w:pPr>
            <w:r>
              <w:t>You described the previous bill as fundamentally flawed and said its safeguards did not protect vulnerable people strongly enough.</w:t>
            </w:r>
          </w:p>
          <w:p>
            <w:pPr>
              <w:spacing w:after="140"/>
            </w:pPr>
            <w:r>
              <w:t>My concern is whether the process can really protect people whose circumstances make them more vulnerable to pressure. Passing a formal test does not necessarily tell us what has been happening around the person.</w:t>
            </w:r>
          </w:p>
          <w:p>
            <w:pPr>
              <w:spacing w:after="140"/>
            </w:pPr>
            <w:r>
              <w:t>That is the issue I wanted to put in front of you before the vote. If the new bill hasn't resolved it, I hope you'll vote No.</w:t>
            </w:r>
          </w:p>
          <w:p>
            <w:pPr>
              <w:spacing w:after="0"/>
            </w:pPr>
            <w:r>
              <w:t>Best wishes,</w:t>
            </w:r>
          </w:p>
          <w:p>
            <w:pPr>
              <w:spacing w:after="0"/>
            </w:pPr>
            <w:r>
              <w:t>[Your name]</w:t>
            </w:r>
          </w:p>
          <w:p>
            <w:pPr>
              <w:spacing w:after="0"/>
            </w:pPr>
            <w:r>
              <w:t>[Your home address]</w:t>
            </w:r>
          </w:p>
          <w:p>
            <w:pPr>
              <w:spacing w:after="0"/>
            </w:pPr>
            <w:r>
              <w:t>[Postcode]</w:t>
            </w:r>
          </w:p>
        </w:tc>
      </w:tr>
    </w:tbl>
    <w:p>
      <w:bookmarkStart w:id="60" w:name="sec058"/>
      <w:pPr>
        <w:pStyle w:val="Heading2"/>
      </w:pPr>
      <w:r>
        <w:t>Droitwich and Evesham — Nigel Huddleston</w:t>
      </w:r>
      <w:bookmarkEnd w:id="60"/>
    </w:p>
    <w:p>
      <w:r>
        <w:rPr>
          <w:b/>
        </w:rPr>
        <w:t xml:space="preserve">MP email: </w:t>
      </w:r>
      <w:hyperlink r:id="rId60">
        <w:r>
          <w:rPr>
            <w:color w:val="0563C1"/>
            <w:u w:val="single"/>
          </w:rPr>
          <w:t>nigel.huddleston.mp@parliament.uk</w:t>
        </w:r>
      </w:hyperlink>
      <w:r>
        <w:t xml:space="preserve">   |   </w:t>
      </w:r>
      <w:r>
        <w:rPr>
          <w:b/>
        </w:rPr>
        <w:t xml:space="preserve">Party: </w:t>
      </w:r>
      <w:r>
        <w:t>Conservative</w:t>
      </w:r>
    </w:p>
    <w:p>
      <w:r>
        <w:rPr>
          <w:b/>
        </w:rPr>
        <w:t xml:space="preserve">Public-record note: </w:t>
      </w:r>
      <w:r>
        <w:t>29 Nov 2024: No. 20 Jun 2025: No. His 2025 opposition was conditional: he did not rule out a better future bill with stronger safeguards and process. No direct Edwards-specific 2026 statement was recovered.</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Droitwich and Evesham constituent - assisted dying safeguards</w:t>
            </w:r>
          </w:p>
          <w:p>
            <w:pPr>
              <w:spacing w:after="100"/>
            </w:pPr>
            <w:r>
              <w:t>Dear Mr Huddleston,</w:t>
            </w:r>
          </w:p>
          <w:p>
            <w:pPr>
              <w:spacing w:after="140"/>
            </w:pPr>
            <w:r>
              <w:t>Before the assisted dying vote on 11 September, I wanted to write to you as someone who lives in Droitwich and Evesham.</w:t>
            </w:r>
          </w:p>
          <w:p>
            <w:pPr>
              <w:spacing w:after="140"/>
            </w:pPr>
            <w:r>
              <w:t>You voted against the previous bill but did not rule out a better future model if the safeguards and process were stronger.</w:t>
            </w:r>
          </w:p>
          <w:p>
            <w:pPr>
              <w:spacing w:after="140"/>
            </w:pPr>
            <w:r>
              <w:rPr>
                <w:sz w:val="20"/>
              </w:rPr>
              <w:t>You left open the possibility that a stronger future bill could earn your support. So the question for me is whether this one really protects someone who feels like a burden.</w:t>
            </w:r>
          </w:p>
          <w:p>
            <w:pPr>
              <w:spacing w:after="140"/>
            </w:pPr>
            <w:r>
              <w:t>You left room for a better model last time. I hope you'll judge this bill on whether it has actually earned that support; if it hasn't, please vote against it.</w:t>
            </w:r>
          </w:p>
          <w:p>
            <w:pPr>
              <w:spacing w:after="0"/>
            </w:pPr>
            <w:r>
              <w:t>Best wishes,</w:t>
            </w:r>
          </w:p>
          <w:p>
            <w:pPr>
              <w:spacing w:after="0"/>
            </w:pPr>
            <w:r>
              <w:t>[Your name]</w:t>
            </w:r>
          </w:p>
          <w:p>
            <w:pPr>
              <w:spacing w:after="0"/>
            </w:pPr>
            <w:r>
              <w:t>[Your home address]</w:t>
            </w:r>
          </w:p>
          <w:p>
            <w:pPr>
              <w:spacing w:after="0"/>
            </w:pPr>
            <w:r>
              <w:t>[Postcode]</w:t>
            </w:r>
          </w:p>
        </w:tc>
      </w:tr>
    </w:tbl>
    <w:p>
      <w:bookmarkStart w:id="61" w:name="sec059"/>
      <w:pPr>
        <w:pStyle w:val="Heading2"/>
      </w:pPr>
      <w:r>
        <w:t>Hereford and South Herefordshire — Jesse Norman</w:t>
      </w:r>
      <w:bookmarkEnd w:id="61"/>
    </w:p>
    <w:p>
      <w:r>
        <w:rPr>
          <w:b/>
        </w:rPr>
        <w:t xml:space="preserve">MP email: </w:t>
      </w:r>
      <w:hyperlink r:id="rId61">
        <w:r>
          <w:rPr>
            <w:color w:val="0563C1"/>
            <w:u w:val="single"/>
          </w:rPr>
          <w:t>jesse.norman.mp@parliament.uk</w:t>
        </w:r>
      </w:hyperlink>
      <w:r>
        <w:t xml:space="preserve">   |   </w:t>
      </w:r>
      <w:r>
        <w:rPr>
          <w:b/>
        </w:rPr>
        <w:t xml:space="preserve">Party: </w:t>
      </w:r>
      <w:r>
        <w:t>Conservative</w:t>
      </w:r>
    </w:p>
    <w:p>
      <w:r>
        <w:rPr>
          <w:b/>
        </w:rPr>
        <w:t xml:space="preserve">Public-record note: </w:t>
      </w:r>
      <w:r>
        <w:t>29 Nov 2024: No. 20 Jun 2025: No. Voted No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Hereford and South Herefordshire constituent - assisted dying bill before 11 September</w:t>
            </w:r>
          </w:p>
          <w:p>
            <w:pPr>
              <w:spacing w:after="100"/>
            </w:pPr>
            <w:r>
              <w:t>Dear Mr Norman,</w:t>
            </w:r>
          </w:p>
          <w:p>
            <w:pPr>
              <w:spacing w:after="140"/>
            </w:pPr>
            <w:r>
              <w:t>I'm writing from Hereford and South Herefordshire because the assisted dying bill returns to the Commons on 11 September.</w:t>
            </w:r>
          </w:p>
          <w:p>
            <w:pPr>
              <w:spacing w:after="140"/>
            </w:pPr>
            <w:r>
              <w:t>Your recorded votes on the previous legislation were both No. I'm not assuming that, by itself, is a current 2026 declaration.</w:t>
            </w:r>
          </w:p>
          <w:p>
            <w:pPr>
              <w:spacing w:after="140"/>
            </w:pPr>
            <w:r>
              <w:t>I keep thinking about the person who has started to believe their illness is too much for everyone else. That may never look like direct pressure, but it can still change what feels like a choice.</w:t>
            </w:r>
          </w:p>
          <w:p>
            <w:pPr>
              <w:spacing w:after="140"/>
            </w:pPr>
            <w:r>
              <w:t>Please check whether the returned bill has genuinely fixed that problem. If it hasn't, I hope you'll oppose it again.</w:t>
            </w:r>
          </w:p>
          <w:p>
            <w:pPr>
              <w:spacing w:after="0"/>
            </w:pPr>
            <w:r>
              <w:t>Best wishes,</w:t>
            </w:r>
          </w:p>
          <w:p>
            <w:pPr>
              <w:spacing w:after="0"/>
            </w:pPr>
            <w:r>
              <w:t>[Your name]</w:t>
            </w:r>
          </w:p>
          <w:p>
            <w:pPr>
              <w:spacing w:after="0"/>
            </w:pPr>
            <w:r>
              <w:t>[Your home address]</w:t>
            </w:r>
          </w:p>
          <w:p>
            <w:pPr>
              <w:spacing w:after="0"/>
            </w:pPr>
            <w:r>
              <w:t>[Postcode]</w:t>
            </w:r>
          </w:p>
        </w:tc>
      </w:tr>
    </w:tbl>
    <w:p>
      <w:bookmarkStart w:id="62" w:name="sec060"/>
      <w:pPr>
        <w:pStyle w:val="Heading2"/>
      </w:pPr>
      <w:r>
        <w:t>North Herefordshire — Dr Ellie Chowns</w:t>
      </w:r>
      <w:bookmarkEnd w:id="62"/>
    </w:p>
    <w:p>
      <w:r>
        <w:rPr>
          <w:b/>
        </w:rPr>
        <w:t xml:space="preserve">MP email: </w:t>
      </w:r>
      <w:hyperlink r:id="rId62">
        <w:r>
          <w:rPr>
            <w:color w:val="0563C1"/>
            <w:u w:val="single"/>
          </w:rPr>
          <w:t>ellie.chowns.mp@parliament.uk</w:t>
        </w:r>
      </w:hyperlink>
      <w:r>
        <w:t xml:space="preserve">   |   </w:t>
      </w:r>
      <w:r>
        <w:rPr>
          <w:b/>
        </w:rPr>
        <w:t xml:space="preserve">Party: </w:t>
      </w:r>
      <w:r>
        <w:t>Green</w:t>
      </w:r>
    </w:p>
    <w:p>
      <w:r>
        <w:rPr>
          <w:b/>
        </w:rPr>
        <w:t xml:space="preserve">Public-record note: </w:t>
      </w:r>
      <w:r>
        <w:t>29 Nov 2024: Aye. 20 Jun 2025: Aye. Her own 2026 public material continues to support assisted-dying reform and criticises attempts to block the legislation's progress.</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North Herefordshire constituent - assisted dying bill before 11 September</w:t>
            </w:r>
          </w:p>
          <w:p>
            <w:pPr>
              <w:spacing w:after="100"/>
            </w:pPr>
            <w:r>
              <w:t>Dear Dr Chowns,</w:t>
            </w:r>
          </w:p>
          <w:p>
            <w:pPr>
              <w:spacing w:after="140"/>
            </w:pPr>
            <w:r>
              <w:t>I'm a constituent in North Herefordshire, and I wanted to get this to you before the assisted dying bill is debated again on 11 September.</w:t>
            </w:r>
          </w:p>
          <w:p>
            <w:pPr>
              <w:spacing w:after="140"/>
            </w:pPr>
            <w:r>
              <w:t>You have continued to support assisted-dying reform this year and have objected to attempts to block the bill's progress.</w:t>
            </w:r>
          </w:p>
          <w:p>
            <w:pPr>
              <w:spacing w:after="140"/>
            </w:pPr>
            <w:r>
              <w:rPr>
                <w:sz w:val="20"/>
              </w:rPr>
              <w:t>I know you support reform. The hard case for me is someone who feels guilty about the care they need and starts to see death as a way of helping others. I don't know how the process separates that from a freely wanted choice.</w:t>
            </w:r>
          </w:p>
          <w:p>
            <w:pPr>
              <w:spacing w:after="140"/>
            </w:pPr>
            <w:r>
              <w:t>Your support for reform is clear. My request is simply that you don't let that settle the question of this particular bill if this safeguard is still weak.</w:t>
            </w:r>
          </w:p>
          <w:p>
            <w:pPr>
              <w:spacing w:after="0"/>
            </w:pPr>
            <w:r>
              <w:t>Best wishes,</w:t>
            </w:r>
          </w:p>
          <w:p>
            <w:pPr>
              <w:spacing w:after="0"/>
            </w:pPr>
            <w:r>
              <w:t>[Your name]</w:t>
            </w:r>
          </w:p>
          <w:p>
            <w:pPr>
              <w:spacing w:after="0"/>
            </w:pPr>
            <w:r>
              <w:t>[Your home address]</w:t>
            </w:r>
          </w:p>
          <w:p>
            <w:pPr>
              <w:spacing w:after="0"/>
            </w:pPr>
            <w:r>
              <w:t>[Postcode]</w:t>
            </w:r>
          </w:p>
        </w:tc>
      </w:tr>
    </w:tbl>
    <w:p>
      <w:bookmarkStart w:id="63" w:name="sec061"/>
      <w:pPr>
        <w:pStyle w:val="Heading2"/>
      </w:pPr>
      <w:r>
        <w:t>Redditch — Chris Bloore</w:t>
      </w:r>
      <w:bookmarkEnd w:id="63"/>
    </w:p>
    <w:p>
      <w:r>
        <w:rPr>
          <w:b/>
        </w:rPr>
        <w:t xml:space="preserve">MP email: </w:t>
      </w:r>
      <w:hyperlink r:id="rId63">
        <w:r>
          <w:rPr>
            <w:color w:val="0563C1"/>
            <w:u w:val="single"/>
          </w:rPr>
          <w:t>chris.bloore.mp@parliament.uk</w:t>
        </w:r>
      </w:hyperlink>
      <w:r>
        <w:t xml:space="preserve">   |   </w:t>
      </w:r>
      <w:r>
        <w:rPr>
          <w:b/>
        </w:rPr>
        <w:t xml:space="preserve">Party: </w:t>
      </w:r>
      <w:r>
        <w:t>Labour</w:t>
      </w:r>
    </w:p>
    <w:p>
      <w:r>
        <w:rPr>
          <w:b/>
        </w:rPr>
        <w:t xml:space="preserve">Public-record note: </w:t>
      </w:r>
      <w:r>
        <w:t>29 Nov 2024: Aye. 20 Jun 2025: Aye. He discussed end-of-life care publicly in 2026 and an assisted-dying Instagram item was indexed, but the full text was not safely retrieved. No current direction is inferred from incomplete text.</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Redditch constituent - assisted dying bill before 11 September</w:t>
            </w:r>
          </w:p>
          <w:p>
            <w:pPr>
              <w:spacing w:after="100"/>
            </w:pPr>
            <w:r>
              <w:t>Dear Mr Bloore,</w:t>
            </w:r>
          </w:p>
          <w:p>
            <w:pPr>
              <w:spacing w:after="140"/>
            </w:pPr>
            <w:r>
              <w:t>The assisted dying bill is back in the Commons on 11 September, so I'm writing as one of your constituents in Redditch.</w:t>
            </w:r>
          </w:p>
          <w:p>
            <w:pPr>
              <w:spacing w:after="140"/>
            </w:pPr>
            <w:r>
              <w:rPr>
                <w:sz w:val="20"/>
              </w:rPr>
              <w:t>You supported the previous bill at both main stages. I'm writing about the returned bill rather than assuming those votes settle this one.</w:t>
            </w:r>
          </w:p>
          <w:p>
            <w:pPr>
              <w:spacing w:after="140"/>
            </w:pPr>
            <w:r>
              <w:t>The difficult bit is the pressure a person can put on themselves. If they think their family would cope better without them, nobody has to threaten them for that feeling to matter.</w:t>
            </w:r>
          </w:p>
          <w:p>
            <w:pPr>
              <w:spacing w:after="140"/>
            </w:pPr>
            <w:r>
              <w:t>Labour colleagues who oppose the bill have also set out their wider case here. This is the single extra link I thought most useful:</w:t>
            </w:r>
          </w:p>
          <w:p>
            <w:pPr>
              <w:spacing w:after="140"/>
            </w:pPr>
            <w:r>
              <w:t>https://labouragainsttheassisteddyingbill.org/issues/weak-safeguards-for-the-vulnerable/</w:t>
            </w:r>
          </w:p>
          <w:p>
            <w:pPr>
              <w:spacing w:after="140"/>
            </w:pPr>
            <w:r>
              <w:rPr>
                <w:sz w:val="20"/>
              </w:rPr>
              <w:t>Please judge the returned bill on whether it can handle that kind of pressure. If it can't, I hope you won't support it again.</w:t>
            </w:r>
          </w:p>
          <w:p>
            <w:pPr>
              <w:spacing w:after="0"/>
            </w:pPr>
            <w:r>
              <w:t>Best wishes,</w:t>
            </w:r>
          </w:p>
          <w:p>
            <w:pPr>
              <w:spacing w:after="0"/>
            </w:pPr>
            <w:r>
              <w:t>[Your name]</w:t>
            </w:r>
          </w:p>
          <w:p>
            <w:pPr>
              <w:spacing w:after="0"/>
            </w:pPr>
            <w:r>
              <w:t>[Your home address]</w:t>
            </w:r>
          </w:p>
          <w:p>
            <w:pPr>
              <w:spacing w:after="0"/>
            </w:pPr>
            <w:r>
              <w:t>[Postcode]</w:t>
            </w:r>
          </w:p>
        </w:tc>
      </w:tr>
    </w:tbl>
    <w:p>
      <w:bookmarkStart w:id="64" w:name="sec062"/>
      <w:pPr>
        <w:pStyle w:val="Heading2"/>
      </w:pPr>
      <w:r>
        <w:t>West Worcestershire — Dame Harriett Baldwin</w:t>
      </w:r>
      <w:bookmarkEnd w:id="64"/>
    </w:p>
    <w:p>
      <w:r>
        <w:rPr>
          <w:b/>
        </w:rPr>
        <w:t xml:space="preserve">MP email: </w:t>
      </w:r>
      <w:hyperlink r:id="rId64">
        <w:r>
          <w:rPr>
            <w:color w:val="0563C1"/>
            <w:u w:val="single"/>
          </w:rPr>
          <w:t>harriett.baldwin.mp@parliament.uk</w:t>
        </w:r>
      </w:hyperlink>
      <w:r>
        <w:t xml:space="preserve">   |   </w:t>
      </w:r>
      <w:r>
        <w:rPr>
          <w:b/>
        </w:rPr>
        <w:t xml:space="preserve">Party: </w:t>
      </w:r>
      <w:r>
        <w:t>Conservative</w:t>
      </w:r>
    </w:p>
    <w:p>
      <w:r>
        <w:rPr>
          <w:b/>
        </w:rPr>
        <w:t xml:space="preserve">Public-record note: </w:t>
      </w:r>
      <w:r>
        <w:t>29 Nov 2024: No. 20 Jun 2025: No. She made a direct 2026 objection to the parliamentary handling of the legislation, especially bypassing Lords scrutiny; that process objection is not treated as a fresh substantive vote intention.</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West Worcestershire constituent - assisted dying bill</w:t>
            </w:r>
          </w:p>
          <w:p>
            <w:pPr>
              <w:spacing w:after="100"/>
            </w:pPr>
            <w:r>
              <w:t>Dear Dame Harriett,</w:t>
            </w:r>
          </w:p>
          <w:p>
            <w:pPr>
              <w:spacing w:after="140"/>
            </w:pPr>
            <w:r>
              <w:t>I'm one of your constituents in West Worcestershire. I wanted to write before the assisted dying bill comes back to the Commons on 11 September.</w:t>
            </w:r>
          </w:p>
          <w:p>
            <w:pPr>
              <w:spacing w:after="140"/>
            </w:pPr>
            <w:r>
              <w:t>You have already raised concerns this year about the way the legislation could be pushed through without proper Lords scrutiny.</w:t>
            </w:r>
          </w:p>
          <w:p>
            <w:pPr>
              <w:spacing w:after="140"/>
            </w:pPr>
            <w:r>
              <w:t>This is a major change in the law. I don't think the pressure of the timetable should be allowed to substitute for proper scrutiny of the safeguards and how they would work in practice.</w:t>
            </w:r>
          </w:p>
          <w:p>
            <w:pPr>
              <w:spacing w:after="140"/>
            </w:pPr>
            <w:r>
              <w:rPr>
                <w:sz w:val="20"/>
              </w:rPr>
              <w:t>Given the process concern you've already raised, I hope you'll keep pressing for proper scrutiny and vote No if the substantive protections still aren't convincing.</w:t>
            </w:r>
          </w:p>
          <w:p>
            <w:pPr>
              <w:spacing w:after="0"/>
            </w:pPr>
            <w:r>
              <w:t>Best wishes,</w:t>
            </w:r>
          </w:p>
          <w:p>
            <w:pPr>
              <w:spacing w:after="0"/>
            </w:pPr>
            <w:r>
              <w:t>[Your name]</w:t>
            </w:r>
          </w:p>
          <w:p>
            <w:pPr>
              <w:spacing w:after="0"/>
            </w:pPr>
            <w:r>
              <w:t>[Your home address]</w:t>
            </w:r>
          </w:p>
          <w:p>
            <w:pPr>
              <w:spacing w:after="0"/>
            </w:pPr>
            <w:r>
              <w:t>[Postcode]</w:t>
            </w:r>
          </w:p>
        </w:tc>
      </w:tr>
    </w:tbl>
    <w:p>
      <w:bookmarkStart w:id="65" w:name="sec063"/>
      <w:pPr>
        <w:pStyle w:val="Heading2"/>
      </w:pPr>
      <w:r>
        <w:t>Worcester — Tom Collins</w:t>
      </w:r>
      <w:bookmarkEnd w:id="65"/>
    </w:p>
    <w:p>
      <w:r>
        <w:rPr>
          <w:b/>
        </w:rPr>
        <w:t xml:space="preserve">MP email: </w:t>
      </w:r>
      <w:hyperlink r:id="rId65">
        <w:r>
          <w:rPr>
            <w:color w:val="0563C1"/>
            <w:u w:val="single"/>
          </w:rPr>
          <w:t>tom.collins.mp@parliament.uk</w:t>
        </w:r>
      </w:hyperlink>
      <w:r>
        <w:t xml:space="preserve">   |   </w:t>
      </w:r>
      <w:r>
        <w:rPr>
          <w:b/>
        </w:rPr>
        <w:t xml:space="preserve">Party: </w:t>
      </w:r>
      <w:r>
        <w:t>Labour</w:t>
      </w:r>
    </w:p>
    <w:p>
      <w:r>
        <w:rPr>
          <w:b/>
        </w:rPr>
        <w:t xml:space="preserve">Public-record note: </w:t>
      </w:r>
      <w:r>
        <w:t>29 Nov 2024: No. 20 Jun 2025: No. He returned directly to end-of-life care in the Commons in March 2026, relaying medical concern about the need to improve support; the intervention was not an explicit Edwards-bill vote declaration.</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Worcester constituent - assisted dying bill</w:t>
            </w:r>
          </w:p>
          <w:p>
            <w:pPr>
              <w:spacing w:after="100"/>
            </w:pPr>
            <w:r>
              <w:t>Dear Mr Collins,</w:t>
            </w:r>
          </w:p>
          <w:p>
            <w:pPr>
              <w:spacing w:after="140"/>
            </w:pPr>
            <w:r>
              <w:t>I live in Worcester. With the assisted dying bill back in the Commons on 11 September, I wanted to contact you before the vote.</w:t>
            </w:r>
          </w:p>
          <w:p>
            <w:pPr>
              <w:spacing w:after="140"/>
            </w:pPr>
            <w:r>
              <w:t>You have spoken this year about the need to improve end-of-life support before making decisions in this area.</w:t>
            </w:r>
          </w:p>
          <w:p>
            <w:pPr>
              <w:spacing w:after="140"/>
            </w:pPr>
            <w:r>
              <w:rPr>
                <w:sz w:val="20"/>
              </w:rPr>
              <w:t>The message you relayed from medical professionals was about improving end-of-life support. To me, that sits inside this decision: what someone can choose depends partly on what support is actually on offer.</w:t>
            </w:r>
          </w:p>
          <w:p>
            <w:pPr>
              <w:spacing w:after="140"/>
            </w:pPr>
            <w:r>
              <w:t>Labour colleagues opposing the bill have a short briefing on palliative care and the NHS. It goes directly to the question of whether there is a real choice when good end-of-life care is not available:</w:t>
            </w:r>
          </w:p>
          <w:p>
            <w:pPr>
              <w:spacing w:after="140"/>
            </w:pPr>
            <w:r>
              <w:t>https://labouragainsttheassisteddyingbill.org/issues/palliative-care/</w:t>
            </w:r>
          </w:p>
          <w:p>
            <w:pPr>
              <w:spacing w:after="140"/>
            </w:pPr>
            <w:r>
              <w:t>You have already put concerns on the record. I hope you'll keep doing that, and vote against the returned bill if the problem is still there.</w:t>
            </w:r>
          </w:p>
          <w:p>
            <w:pPr>
              <w:spacing w:after="0"/>
            </w:pPr>
            <w:r>
              <w:t>Best wishes,</w:t>
            </w:r>
          </w:p>
          <w:p>
            <w:pPr>
              <w:spacing w:after="0"/>
            </w:pPr>
            <w:r>
              <w:t>[Your name]</w:t>
            </w:r>
          </w:p>
          <w:p>
            <w:pPr>
              <w:spacing w:after="0"/>
            </w:pPr>
            <w:r>
              <w:t>[Your home address]</w:t>
            </w:r>
          </w:p>
          <w:p>
            <w:pPr>
              <w:spacing w:after="0"/>
            </w:pPr>
            <w:r>
              <w:t>[Postcode]</w:t>
            </w:r>
          </w:p>
        </w:tc>
      </w:tr>
    </w:tbl>
    <w:p>
      <w:bookmarkStart w:id="66" w:name="sec064"/>
      <w:pPr>
        <w:pStyle w:val="Heading2"/>
      </w:pPr>
      <w:r>
        <w:t>Wyre Forest — Mark Garnier</w:t>
      </w:r>
      <w:bookmarkEnd w:id="66"/>
    </w:p>
    <w:p>
      <w:r>
        <w:rPr>
          <w:b/>
        </w:rPr>
        <w:t xml:space="preserve">MP email: </w:t>
      </w:r>
      <w:hyperlink r:id="rId66">
        <w:r>
          <w:rPr>
            <w:color w:val="0563C1"/>
            <w:u w:val="single"/>
          </w:rPr>
          <w:t>mark.garnier.mp@parliament.uk</w:t>
        </w:r>
      </w:hyperlink>
      <w:r>
        <w:t xml:space="preserve">   |   </w:t>
      </w:r>
      <w:r>
        <w:rPr>
          <w:b/>
        </w:rPr>
        <w:t xml:space="preserve">Party: </w:t>
      </w:r>
      <w:r>
        <w:t>Conservative</w:t>
      </w:r>
    </w:p>
    <w:p>
      <w:r>
        <w:rPr>
          <w:b/>
        </w:rPr>
        <w:t xml:space="preserve">Public-record note: </w:t>
      </w:r>
      <w:r>
        <w:t>29 Nov 2024: Aye. 20 Jun 2025: Aye. Voted Aye in 2024 and 2025. No distinct direct 2026 Edwards-bill statement is used in this navigator.</w:t>
      </w:r>
    </w:p>
    <w:tbl>
      <w:tblPr>
        <w:tblW w:type="auto" w:w="0"/>
        <w:jc w:val="center"/>
        <w:tblLook w:firstColumn="1" w:firstRow="1" w:lastColumn="0" w:lastRow="0" w:noHBand="0" w:noVBand="1" w:val="04A0"/>
      </w:tblPr>
      <w:tblGrid>
        <w:gridCol w:w="10080"/>
      </w:tblGrid>
      <w:tr>
        <w:trPr>
          <w:cantSplit/>
        </w:trPr>
        <w:tc>
          <w:tcPr>
            <w:tcW w:type="dxa" w:w="10080"/>
            <w:shd w:fill="FAFAFA"/>
            <w:tcMar>
              <w:top w:w="170" w:type="dxa"/>
              <w:start w:w="170" w:type="dxa"/>
              <w:bottom w:w="170" w:type="dxa"/>
              <w:end w:w="170" w:type="dxa"/>
            </w:tcMar>
          </w:tcPr>
          <w:p>
            <w:pPr>
              <w:spacing w:after="100"/>
            </w:pPr>
            <w:r>
              <w:rPr>
                <w:b/>
              </w:rPr>
              <w:t xml:space="preserve">Suggested subject: </w:t>
            </w:r>
            <w:r>
              <w:t>Wyre Forest constituent - assisted dying bill before 11 September</w:t>
            </w:r>
          </w:p>
          <w:p>
            <w:pPr>
              <w:spacing w:after="100"/>
            </w:pPr>
            <w:r>
              <w:t>Dear Mr Garnier,</w:t>
            </w:r>
          </w:p>
          <w:p>
            <w:pPr>
              <w:spacing w:after="140"/>
            </w:pPr>
            <w:r>
              <w:t>Before the assisted dying vote on 11 September, I wanted to write to you as someone who lives in Wyre Forest.</w:t>
            </w:r>
          </w:p>
          <w:p>
            <w:pPr>
              <w:spacing w:after="140"/>
            </w:pPr>
            <w:r>
              <w:t>Your recorded votes on the previous bill were both in favour. I'm not assuming that settles your view of this new text.</w:t>
            </w:r>
          </w:p>
          <w:p>
            <w:pPr>
              <w:spacing w:after="140"/>
            </w:pPr>
            <w:r>
              <w:t>I find it hard to see how the process would uncover self-imposed pressure. Someone can answer every question clearly and still believe that needing care makes them a problem for other people.</w:t>
            </w:r>
          </w:p>
          <w:p>
            <w:pPr>
              <w:spacing w:after="140"/>
            </w:pPr>
            <w:r>
              <w:t>That is the point I hope you will test before deciding. If the new text doesn't solve it, I would rather see the bill rejected than rely on a safeguard that may fail in practice.</w:t>
            </w:r>
          </w:p>
          <w:p>
            <w:pPr>
              <w:spacing w:after="0"/>
            </w:pPr>
            <w:r>
              <w:t>Best wishes,</w:t>
            </w:r>
          </w:p>
          <w:p>
            <w:pPr>
              <w:spacing w:after="0"/>
            </w:pPr>
            <w:r>
              <w:t>[Your name]</w:t>
            </w:r>
          </w:p>
          <w:p>
            <w:pPr>
              <w:spacing w:after="0"/>
            </w:pPr>
            <w:r>
              <w:t>[Your home address]</w:t>
            </w:r>
          </w:p>
          <w:p>
            <w:pPr>
              <w:spacing w:after="0"/>
            </w:pPr>
            <w:r>
              <w:t>[Postcode]</w:t>
            </w:r>
          </w:p>
        </w:tc>
      </w:tr>
    </w:tbl>
    <w:p>
      <w:r>
        <w:br w:type="page"/>
      </w:r>
    </w:p>
    <w:p>
      <w:bookmarkStart w:id="67" w:name="sec065"/>
      <w:pPr>
        <w:pStyle w:val="Heading1"/>
      </w:pPr>
      <w:r>
        <w:t>Full West Midlands seat directory</w:t>
      </w:r>
      <w:bookmarkEnd w:id="67"/>
    </w:p>
    <w:p>
      <w:r>
        <w:t>All 57 official email routes below come from the 2 September contact-reconciliation layer. Use the sections above for the prepared email.</w:t>
      </w:r>
    </w:p>
    <w:p>
      <w:bookmarkStart w:id="68" w:name="sec066"/>
      <w:pPr>
        <w:pStyle w:val="Heading2"/>
      </w:pPr>
      <w:r>
        <w:t>Birmingham &amp; Solihull</w:t>
      </w:r>
      <w:bookmarkEnd w:id="68"/>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Official email</w:t>
            </w:r>
          </w:p>
        </w:tc>
      </w:tr>
      <w:tr>
        <w:trPr>
          <w:cantSplit/>
        </w:trPr>
        <w:tc>
          <w:tcPr>
            <w:tcW w:type="dxa" w:w="2520"/>
            <w:vAlign w:val="center"/>
          </w:tcPr>
          <w:p>
            <w:r>
              <w:t>Birmingham Edgbaston</w:t>
            </w:r>
          </w:p>
        </w:tc>
        <w:tc>
          <w:tcPr>
            <w:tcW w:type="dxa" w:w="2520"/>
            <w:vAlign w:val="center"/>
          </w:tcPr>
          <w:p>
            <w:r>
              <w:t>Preet Kaur Gill</w:t>
            </w:r>
          </w:p>
        </w:tc>
        <w:tc>
          <w:tcPr>
            <w:tcW w:type="dxa" w:w="2520"/>
            <w:vAlign w:val="center"/>
          </w:tcPr>
          <w:p>
            <w:r>
              <w:t>Labour</w:t>
            </w:r>
          </w:p>
        </w:tc>
        <w:tc>
          <w:tcPr>
            <w:tcW w:type="dxa" w:w="2520"/>
            <w:vAlign w:val="center"/>
          </w:tcPr>
          <w:p>
            <w:r>
              <w:t>preet.gill.mp@parliament.uk</w:t>
            </w:r>
          </w:p>
        </w:tc>
      </w:tr>
      <w:tr>
        <w:trPr>
          <w:cantSplit/>
        </w:trPr>
        <w:tc>
          <w:tcPr>
            <w:tcW w:type="dxa" w:w="2520"/>
            <w:vAlign w:val="center"/>
          </w:tcPr>
          <w:p>
            <w:r>
              <w:t>Birmingham Erdington</w:t>
            </w:r>
          </w:p>
        </w:tc>
        <w:tc>
          <w:tcPr>
            <w:tcW w:type="dxa" w:w="2520"/>
            <w:vAlign w:val="center"/>
          </w:tcPr>
          <w:p>
            <w:r>
              <w:t>Paulette Hamilton</w:t>
            </w:r>
          </w:p>
        </w:tc>
        <w:tc>
          <w:tcPr>
            <w:tcW w:type="dxa" w:w="2520"/>
            <w:vAlign w:val="center"/>
          </w:tcPr>
          <w:p>
            <w:r>
              <w:t>Labour</w:t>
            </w:r>
          </w:p>
        </w:tc>
        <w:tc>
          <w:tcPr>
            <w:tcW w:type="dxa" w:w="2520"/>
            <w:vAlign w:val="center"/>
          </w:tcPr>
          <w:p>
            <w:r>
              <w:t>paulette.hamilton.mp@parliament.uk</w:t>
            </w:r>
          </w:p>
        </w:tc>
      </w:tr>
      <w:tr>
        <w:trPr>
          <w:cantSplit/>
        </w:trPr>
        <w:tc>
          <w:tcPr>
            <w:tcW w:type="dxa" w:w="2520"/>
            <w:vAlign w:val="center"/>
          </w:tcPr>
          <w:p>
            <w:r>
              <w:t>Birmingham Hall Green and Moseley</w:t>
            </w:r>
          </w:p>
        </w:tc>
        <w:tc>
          <w:tcPr>
            <w:tcW w:type="dxa" w:w="2520"/>
            <w:vAlign w:val="center"/>
          </w:tcPr>
          <w:p>
            <w:r>
              <w:t>Tahir Ali</w:t>
            </w:r>
          </w:p>
        </w:tc>
        <w:tc>
          <w:tcPr>
            <w:tcW w:type="dxa" w:w="2520"/>
            <w:vAlign w:val="center"/>
          </w:tcPr>
          <w:p>
            <w:r>
              <w:t>Labour</w:t>
            </w:r>
          </w:p>
        </w:tc>
        <w:tc>
          <w:tcPr>
            <w:tcW w:type="dxa" w:w="2520"/>
            <w:vAlign w:val="center"/>
          </w:tcPr>
          <w:p>
            <w:r>
              <w:t>tahir.ali.mp@parliament.uk</w:t>
            </w:r>
          </w:p>
        </w:tc>
      </w:tr>
      <w:tr>
        <w:trPr>
          <w:cantSplit/>
        </w:trPr>
        <w:tc>
          <w:tcPr>
            <w:tcW w:type="dxa" w:w="2520"/>
            <w:vAlign w:val="center"/>
          </w:tcPr>
          <w:p>
            <w:r>
              <w:t>Birmingham Hodge Hill and Solihull North</w:t>
            </w:r>
          </w:p>
        </w:tc>
        <w:tc>
          <w:tcPr>
            <w:tcW w:type="dxa" w:w="2520"/>
            <w:vAlign w:val="center"/>
          </w:tcPr>
          <w:p>
            <w:r>
              <w:t>Liam Byrne</w:t>
            </w:r>
          </w:p>
        </w:tc>
        <w:tc>
          <w:tcPr>
            <w:tcW w:type="dxa" w:w="2520"/>
            <w:vAlign w:val="center"/>
          </w:tcPr>
          <w:p>
            <w:r>
              <w:t>Labour</w:t>
            </w:r>
          </w:p>
        </w:tc>
        <w:tc>
          <w:tcPr>
            <w:tcW w:type="dxa" w:w="2520"/>
            <w:vAlign w:val="center"/>
          </w:tcPr>
          <w:p>
            <w:r>
              <w:t>liam.byrne.mp@parliament.uk</w:t>
            </w:r>
          </w:p>
        </w:tc>
      </w:tr>
      <w:tr>
        <w:trPr>
          <w:cantSplit/>
        </w:trPr>
        <w:tc>
          <w:tcPr>
            <w:tcW w:type="dxa" w:w="2520"/>
            <w:vAlign w:val="center"/>
          </w:tcPr>
          <w:p>
            <w:r>
              <w:t>Birmingham Ladywood</w:t>
            </w:r>
          </w:p>
        </w:tc>
        <w:tc>
          <w:tcPr>
            <w:tcW w:type="dxa" w:w="2520"/>
            <w:vAlign w:val="center"/>
          </w:tcPr>
          <w:p>
            <w:r>
              <w:t>Shabana Mahmood</w:t>
            </w:r>
          </w:p>
        </w:tc>
        <w:tc>
          <w:tcPr>
            <w:tcW w:type="dxa" w:w="2520"/>
            <w:vAlign w:val="center"/>
          </w:tcPr>
          <w:p>
            <w:r>
              <w:t>Labour</w:t>
            </w:r>
          </w:p>
        </w:tc>
        <w:tc>
          <w:tcPr>
            <w:tcW w:type="dxa" w:w="2520"/>
            <w:vAlign w:val="center"/>
          </w:tcPr>
          <w:p>
            <w:r>
              <w:t>shabana.mahmood.mp@parliament.uk</w:t>
            </w:r>
          </w:p>
        </w:tc>
      </w:tr>
      <w:tr>
        <w:trPr>
          <w:cantSplit/>
        </w:trPr>
        <w:tc>
          <w:tcPr>
            <w:tcW w:type="dxa" w:w="2520"/>
            <w:vAlign w:val="center"/>
          </w:tcPr>
          <w:p>
            <w:r>
              <w:t>Birmingham Northfield</w:t>
            </w:r>
          </w:p>
        </w:tc>
        <w:tc>
          <w:tcPr>
            <w:tcW w:type="dxa" w:w="2520"/>
            <w:vAlign w:val="center"/>
          </w:tcPr>
          <w:p>
            <w:r>
              <w:t>Laurence Turner</w:t>
            </w:r>
          </w:p>
        </w:tc>
        <w:tc>
          <w:tcPr>
            <w:tcW w:type="dxa" w:w="2520"/>
            <w:vAlign w:val="center"/>
          </w:tcPr>
          <w:p>
            <w:r>
              <w:t>Labour</w:t>
            </w:r>
          </w:p>
        </w:tc>
        <w:tc>
          <w:tcPr>
            <w:tcW w:type="dxa" w:w="2520"/>
            <w:vAlign w:val="center"/>
          </w:tcPr>
          <w:p>
            <w:r>
              <w:t>laurence.turner.mp@parliament.uk</w:t>
            </w:r>
          </w:p>
        </w:tc>
      </w:tr>
      <w:tr>
        <w:trPr>
          <w:cantSplit/>
        </w:trPr>
        <w:tc>
          <w:tcPr>
            <w:tcW w:type="dxa" w:w="2520"/>
            <w:vAlign w:val="center"/>
          </w:tcPr>
          <w:p>
            <w:r>
              <w:t>Birmingham Perry Barr</w:t>
            </w:r>
          </w:p>
        </w:tc>
        <w:tc>
          <w:tcPr>
            <w:tcW w:type="dxa" w:w="2520"/>
            <w:vAlign w:val="center"/>
          </w:tcPr>
          <w:p>
            <w:r>
              <w:t>Ayoub Khan</w:t>
            </w:r>
          </w:p>
        </w:tc>
        <w:tc>
          <w:tcPr>
            <w:tcW w:type="dxa" w:w="2520"/>
            <w:vAlign w:val="center"/>
          </w:tcPr>
          <w:p>
            <w:r>
              <w:t>Independent</w:t>
            </w:r>
          </w:p>
        </w:tc>
        <w:tc>
          <w:tcPr>
            <w:tcW w:type="dxa" w:w="2520"/>
            <w:vAlign w:val="center"/>
          </w:tcPr>
          <w:p>
            <w:r>
              <w:t>ayoub.khan.mp@parliament.uk</w:t>
            </w:r>
          </w:p>
        </w:tc>
      </w:tr>
      <w:tr>
        <w:trPr>
          <w:cantSplit/>
        </w:trPr>
        <w:tc>
          <w:tcPr>
            <w:tcW w:type="dxa" w:w="2520"/>
            <w:vAlign w:val="center"/>
          </w:tcPr>
          <w:p>
            <w:r>
              <w:t>Birmingham Selly Oak</w:t>
            </w:r>
          </w:p>
        </w:tc>
        <w:tc>
          <w:tcPr>
            <w:tcW w:type="dxa" w:w="2520"/>
            <w:vAlign w:val="center"/>
          </w:tcPr>
          <w:p>
            <w:r>
              <w:t>Al Carns</w:t>
            </w:r>
          </w:p>
        </w:tc>
        <w:tc>
          <w:tcPr>
            <w:tcW w:type="dxa" w:w="2520"/>
            <w:vAlign w:val="center"/>
          </w:tcPr>
          <w:p>
            <w:r>
              <w:t>Labour</w:t>
            </w:r>
          </w:p>
        </w:tc>
        <w:tc>
          <w:tcPr>
            <w:tcW w:type="dxa" w:w="2520"/>
            <w:vAlign w:val="center"/>
          </w:tcPr>
          <w:p>
            <w:r>
              <w:t>al.carns.mp@parliament.uk</w:t>
            </w:r>
          </w:p>
        </w:tc>
      </w:tr>
      <w:tr>
        <w:trPr>
          <w:cantSplit/>
        </w:trPr>
        <w:tc>
          <w:tcPr>
            <w:tcW w:type="dxa" w:w="2520"/>
            <w:vAlign w:val="center"/>
          </w:tcPr>
          <w:p>
            <w:r>
              <w:t>Birmingham Yardley</w:t>
            </w:r>
          </w:p>
        </w:tc>
        <w:tc>
          <w:tcPr>
            <w:tcW w:type="dxa" w:w="2520"/>
            <w:vAlign w:val="center"/>
          </w:tcPr>
          <w:p>
            <w:r>
              <w:t>Jess Phillips</w:t>
            </w:r>
          </w:p>
        </w:tc>
        <w:tc>
          <w:tcPr>
            <w:tcW w:type="dxa" w:w="2520"/>
            <w:vAlign w:val="center"/>
          </w:tcPr>
          <w:p>
            <w:r>
              <w:t>Labour</w:t>
            </w:r>
          </w:p>
        </w:tc>
        <w:tc>
          <w:tcPr>
            <w:tcW w:type="dxa" w:w="2520"/>
            <w:vAlign w:val="center"/>
          </w:tcPr>
          <w:p>
            <w:r>
              <w:t>jess.phillips.mp@parliament.uk</w:t>
            </w:r>
          </w:p>
        </w:tc>
      </w:tr>
      <w:tr>
        <w:trPr>
          <w:cantSplit/>
        </w:trPr>
        <w:tc>
          <w:tcPr>
            <w:tcW w:type="dxa" w:w="2520"/>
            <w:vAlign w:val="center"/>
          </w:tcPr>
          <w:p>
            <w:r>
              <w:t>Meriden and Solihull East</w:t>
            </w:r>
          </w:p>
        </w:tc>
        <w:tc>
          <w:tcPr>
            <w:tcW w:type="dxa" w:w="2520"/>
            <w:vAlign w:val="center"/>
          </w:tcPr>
          <w:p>
            <w:r>
              <w:t>Saqib Bhatti</w:t>
            </w:r>
          </w:p>
        </w:tc>
        <w:tc>
          <w:tcPr>
            <w:tcW w:type="dxa" w:w="2520"/>
            <w:vAlign w:val="center"/>
          </w:tcPr>
          <w:p>
            <w:r>
              <w:t>Conservative</w:t>
            </w:r>
          </w:p>
        </w:tc>
        <w:tc>
          <w:tcPr>
            <w:tcW w:type="dxa" w:w="2520"/>
            <w:vAlign w:val="center"/>
          </w:tcPr>
          <w:p>
            <w:r>
              <w:t>saqib.bhatti@parliament.uk</w:t>
            </w:r>
          </w:p>
        </w:tc>
      </w:tr>
      <w:tr>
        <w:trPr>
          <w:cantSplit/>
        </w:trPr>
        <w:tc>
          <w:tcPr>
            <w:tcW w:type="dxa" w:w="2520"/>
            <w:vAlign w:val="center"/>
          </w:tcPr>
          <w:p>
            <w:r>
              <w:t>Solihull West and Shirley</w:t>
            </w:r>
          </w:p>
        </w:tc>
        <w:tc>
          <w:tcPr>
            <w:tcW w:type="dxa" w:w="2520"/>
            <w:vAlign w:val="center"/>
          </w:tcPr>
          <w:p>
            <w:r>
              <w:t>Dr Neil Shastri-Hurst</w:t>
            </w:r>
          </w:p>
        </w:tc>
        <w:tc>
          <w:tcPr>
            <w:tcW w:type="dxa" w:w="2520"/>
            <w:vAlign w:val="center"/>
          </w:tcPr>
          <w:p>
            <w:r>
              <w:t>Conservative</w:t>
            </w:r>
          </w:p>
        </w:tc>
        <w:tc>
          <w:tcPr>
            <w:tcW w:type="dxa" w:w="2520"/>
            <w:vAlign w:val="center"/>
          </w:tcPr>
          <w:p>
            <w:r>
              <w:t>neil.shastrihurst.mp@parliament.uk</w:t>
            </w:r>
          </w:p>
        </w:tc>
      </w:tr>
      <w:tr>
        <w:trPr>
          <w:cantSplit/>
        </w:trPr>
        <w:tc>
          <w:tcPr>
            <w:tcW w:type="dxa" w:w="2520"/>
            <w:vAlign w:val="center"/>
          </w:tcPr>
          <w:p>
            <w:r>
              <w:t>Sutton Coldfield</w:t>
            </w:r>
          </w:p>
        </w:tc>
        <w:tc>
          <w:tcPr>
            <w:tcW w:type="dxa" w:w="2520"/>
            <w:vAlign w:val="center"/>
          </w:tcPr>
          <w:p>
            <w:r>
              <w:t>Sir Andrew Mitchell</w:t>
            </w:r>
          </w:p>
        </w:tc>
        <w:tc>
          <w:tcPr>
            <w:tcW w:type="dxa" w:w="2520"/>
            <w:vAlign w:val="center"/>
          </w:tcPr>
          <w:p>
            <w:r>
              <w:t>Conservative</w:t>
            </w:r>
          </w:p>
        </w:tc>
        <w:tc>
          <w:tcPr>
            <w:tcW w:type="dxa" w:w="2520"/>
            <w:vAlign w:val="center"/>
          </w:tcPr>
          <w:p>
            <w:r>
              <w:t>andrew.mitchell.mp@parliament.uk</w:t>
            </w:r>
          </w:p>
        </w:tc>
      </w:tr>
    </w:tbl>
    <w:p>
      <w:bookmarkStart w:id="69" w:name="sec067"/>
      <w:pPr>
        <w:pStyle w:val="Heading2"/>
      </w:pPr>
      <w:r>
        <w:t>Black Country</w:t>
      </w:r>
      <w:bookmarkEnd w:id="69"/>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Official email</w:t>
            </w:r>
          </w:p>
        </w:tc>
      </w:tr>
      <w:tr>
        <w:trPr>
          <w:cantSplit/>
        </w:trPr>
        <w:tc>
          <w:tcPr>
            <w:tcW w:type="dxa" w:w="2520"/>
            <w:vAlign w:val="center"/>
          </w:tcPr>
          <w:p>
            <w:r>
              <w:t>Aldridge-Brownhills</w:t>
            </w:r>
          </w:p>
        </w:tc>
        <w:tc>
          <w:tcPr>
            <w:tcW w:type="dxa" w:w="2520"/>
            <w:vAlign w:val="center"/>
          </w:tcPr>
          <w:p>
            <w:r>
              <w:t>Wendy Morton</w:t>
            </w:r>
          </w:p>
        </w:tc>
        <w:tc>
          <w:tcPr>
            <w:tcW w:type="dxa" w:w="2520"/>
            <w:vAlign w:val="center"/>
          </w:tcPr>
          <w:p>
            <w:r>
              <w:t>Conservative</w:t>
            </w:r>
          </w:p>
        </w:tc>
        <w:tc>
          <w:tcPr>
            <w:tcW w:type="dxa" w:w="2520"/>
            <w:vAlign w:val="center"/>
          </w:tcPr>
          <w:p>
            <w:r>
              <w:t>wendy.morton.mp@parliament.uk</w:t>
            </w:r>
          </w:p>
        </w:tc>
      </w:tr>
      <w:tr>
        <w:trPr>
          <w:cantSplit/>
        </w:trPr>
        <w:tc>
          <w:tcPr>
            <w:tcW w:type="dxa" w:w="2520"/>
            <w:vAlign w:val="center"/>
          </w:tcPr>
          <w:p>
            <w:r>
              <w:t>Dudley</w:t>
            </w:r>
          </w:p>
        </w:tc>
        <w:tc>
          <w:tcPr>
            <w:tcW w:type="dxa" w:w="2520"/>
            <w:vAlign w:val="center"/>
          </w:tcPr>
          <w:p>
            <w:r>
              <w:t>Sonia Kumar</w:t>
            </w:r>
          </w:p>
        </w:tc>
        <w:tc>
          <w:tcPr>
            <w:tcW w:type="dxa" w:w="2520"/>
            <w:vAlign w:val="center"/>
          </w:tcPr>
          <w:p>
            <w:r>
              <w:t>Labour</w:t>
            </w:r>
          </w:p>
        </w:tc>
        <w:tc>
          <w:tcPr>
            <w:tcW w:type="dxa" w:w="2520"/>
            <w:vAlign w:val="center"/>
          </w:tcPr>
          <w:p>
            <w:r>
              <w:t>sonia.kumar.mp@parliament.uk</w:t>
            </w:r>
          </w:p>
        </w:tc>
      </w:tr>
      <w:tr>
        <w:trPr>
          <w:cantSplit/>
        </w:trPr>
        <w:tc>
          <w:tcPr>
            <w:tcW w:type="dxa" w:w="2520"/>
            <w:vAlign w:val="center"/>
          </w:tcPr>
          <w:p>
            <w:r>
              <w:t>Halesowen</w:t>
            </w:r>
          </w:p>
        </w:tc>
        <w:tc>
          <w:tcPr>
            <w:tcW w:type="dxa" w:w="2520"/>
            <w:vAlign w:val="center"/>
          </w:tcPr>
          <w:p>
            <w:r>
              <w:t>Alex Ballinger</w:t>
            </w:r>
          </w:p>
        </w:tc>
        <w:tc>
          <w:tcPr>
            <w:tcW w:type="dxa" w:w="2520"/>
            <w:vAlign w:val="center"/>
          </w:tcPr>
          <w:p>
            <w:r>
              <w:t>Labour</w:t>
            </w:r>
          </w:p>
        </w:tc>
        <w:tc>
          <w:tcPr>
            <w:tcW w:type="dxa" w:w="2520"/>
            <w:vAlign w:val="center"/>
          </w:tcPr>
          <w:p>
            <w:r>
              <w:t>alex.ballinger.mp@parliament.uk</w:t>
            </w:r>
          </w:p>
        </w:tc>
      </w:tr>
      <w:tr>
        <w:trPr>
          <w:cantSplit/>
        </w:trPr>
        <w:tc>
          <w:tcPr>
            <w:tcW w:type="dxa" w:w="2520"/>
            <w:vAlign w:val="center"/>
          </w:tcPr>
          <w:p>
            <w:r>
              <w:t>Kingswinford and South Staffordshire</w:t>
            </w:r>
          </w:p>
        </w:tc>
        <w:tc>
          <w:tcPr>
            <w:tcW w:type="dxa" w:w="2520"/>
            <w:vAlign w:val="center"/>
          </w:tcPr>
          <w:p>
            <w:r>
              <w:t>Mike Wood</w:t>
            </w:r>
          </w:p>
        </w:tc>
        <w:tc>
          <w:tcPr>
            <w:tcW w:type="dxa" w:w="2520"/>
            <w:vAlign w:val="center"/>
          </w:tcPr>
          <w:p>
            <w:r>
              <w:t>Conservative</w:t>
            </w:r>
          </w:p>
        </w:tc>
        <w:tc>
          <w:tcPr>
            <w:tcW w:type="dxa" w:w="2520"/>
            <w:vAlign w:val="center"/>
          </w:tcPr>
          <w:p>
            <w:r>
              <w:t>mike.wood.mp@parliament.uk</w:t>
            </w:r>
          </w:p>
        </w:tc>
      </w:tr>
      <w:tr>
        <w:trPr>
          <w:cantSplit/>
        </w:trPr>
        <w:tc>
          <w:tcPr>
            <w:tcW w:type="dxa" w:w="2520"/>
            <w:vAlign w:val="center"/>
          </w:tcPr>
          <w:p>
            <w:r>
              <w:t>Smethwick</w:t>
            </w:r>
          </w:p>
        </w:tc>
        <w:tc>
          <w:tcPr>
            <w:tcW w:type="dxa" w:w="2520"/>
            <w:vAlign w:val="center"/>
          </w:tcPr>
          <w:p>
            <w:r>
              <w:t>Gurinder Singh Josan</w:t>
            </w:r>
          </w:p>
        </w:tc>
        <w:tc>
          <w:tcPr>
            <w:tcW w:type="dxa" w:w="2520"/>
            <w:vAlign w:val="center"/>
          </w:tcPr>
          <w:p>
            <w:r>
              <w:t>Labour</w:t>
            </w:r>
          </w:p>
        </w:tc>
        <w:tc>
          <w:tcPr>
            <w:tcW w:type="dxa" w:w="2520"/>
            <w:vAlign w:val="center"/>
          </w:tcPr>
          <w:p>
            <w:r>
              <w:t>gurinder.josan.mp@parliament.uk</w:t>
            </w:r>
          </w:p>
        </w:tc>
      </w:tr>
      <w:tr>
        <w:trPr>
          <w:cantSplit/>
        </w:trPr>
        <w:tc>
          <w:tcPr>
            <w:tcW w:type="dxa" w:w="2520"/>
            <w:vAlign w:val="center"/>
          </w:tcPr>
          <w:p>
            <w:r>
              <w:t>Stourbridge</w:t>
            </w:r>
          </w:p>
        </w:tc>
        <w:tc>
          <w:tcPr>
            <w:tcW w:type="dxa" w:w="2520"/>
            <w:vAlign w:val="center"/>
          </w:tcPr>
          <w:p>
            <w:r>
              <w:t>Cat Eccles</w:t>
            </w:r>
          </w:p>
        </w:tc>
        <w:tc>
          <w:tcPr>
            <w:tcW w:type="dxa" w:w="2520"/>
            <w:vAlign w:val="center"/>
          </w:tcPr>
          <w:p>
            <w:r>
              <w:t>Labour</w:t>
            </w:r>
          </w:p>
        </w:tc>
        <w:tc>
          <w:tcPr>
            <w:tcW w:type="dxa" w:w="2520"/>
            <w:vAlign w:val="center"/>
          </w:tcPr>
          <w:p>
            <w:r>
              <w:t>cat.eccles.mp@parliament.uk</w:t>
            </w:r>
          </w:p>
        </w:tc>
      </w:tr>
      <w:tr>
        <w:trPr>
          <w:cantSplit/>
        </w:trPr>
        <w:tc>
          <w:tcPr>
            <w:tcW w:type="dxa" w:w="2520"/>
            <w:vAlign w:val="center"/>
          </w:tcPr>
          <w:p>
            <w:r>
              <w:t>Tipton and Wednesbury</w:t>
            </w:r>
          </w:p>
        </w:tc>
        <w:tc>
          <w:tcPr>
            <w:tcW w:type="dxa" w:w="2520"/>
            <w:vAlign w:val="center"/>
          </w:tcPr>
          <w:p>
            <w:r>
              <w:t>Antonia Bance</w:t>
            </w:r>
          </w:p>
        </w:tc>
        <w:tc>
          <w:tcPr>
            <w:tcW w:type="dxa" w:w="2520"/>
            <w:vAlign w:val="center"/>
          </w:tcPr>
          <w:p>
            <w:r>
              <w:t>Labour</w:t>
            </w:r>
          </w:p>
        </w:tc>
        <w:tc>
          <w:tcPr>
            <w:tcW w:type="dxa" w:w="2520"/>
            <w:vAlign w:val="center"/>
          </w:tcPr>
          <w:p>
            <w:r>
              <w:t>antonia.bance.mp@parliament.uk</w:t>
            </w:r>
          </w:p>
        </w:tc>
      </w:tr>
      <w:tr>
        <w:trPr>
          <w:cantSplit/>
        </w:trPr>
        <w:tc>
          <w:tcPr>
            <w:tcW w:type="dxa" w:w="2520"/>
            <w:vAlign w:val="center"/>
          </w:tcPr>
          <w:p>
            <w:r>
              <w:t>Walsall and Bloxwich</w:t>
            </w:r>
          </w:p>
        </w:tc>
        <w:tc>
          <w:tcPr>
            <w:tcW w:type="dxa" w:w="2520"/>
            <w:vAlign w:val="center"/>
          </w:tcPr>
          <w:p>
            <w:r>
              <w:t>Valerie Vaz</w:t>
            </w:r>
          </w:p>
        </w:tc>
        <w:tc>
          <w:tcPr>
            <w:tcW w:type="dxa" w:w="2520"/>
            <w:vAlign w:val="center"/>
          </w:tcPr>
          <w:p>
            <w:r>
              <w:t>Labour</w:t>
            </w:r>
          </w:p>
        </w:tc>
        <w:tc>
          <w:tcPr>
            <w:tcW w:type="dxa" w:w="2520"/>
            <w:vAlign w:val="center"/>
          </w:tcPr>
          <w:p>
            <w:r>
              <w:t>valerie.vaz.mp@parliament.uk</w:t>
            </w:r>
          </w:p>
        </w:tc>
      </w:tr>
      <w:tr>
        <w:trPr>
          <w:cantSplit/>
        </w:trPr>
        <w:tc>
          <w:tcPr>
            <w:tcW w:type="dxa" w:w="2520"/>
            <w:vAlign w:val="center"/>
          </w:tcPr>
          <w:p>
            <w:r>
              <w:t>West Bromwich</w:t>
            </w:r>
          </w:p>
        </w:tc>
        <w:tc>
          <w:tcPr>
            <w:tcW w:type="dxa" w:w="2520"/>
            <w:vAlign w:val="center"/>
          </w:tcPr>
          <w:p>
            <w:r>
              <w:t>Sarah Coombes</w:t>
            </w:r>
          </w:p>
        </w:tc>
        <w:tc>
          <w:tcPr>
            <w:tcW w:type="dxa" w:w="2520"/>
            <w:vAlign w:val="center"/>
          </w:tcPr>
          <w:p>
            <w:r>
              <w:t>Labour</w:t>
            </w:r>
          </w:p>
        </w:tc>
        <w:tc>
          <w:tcPr>
            <w:tcW w:type="dxa" w:w="2520"/>
            <w:vAlign w:val="center"/>
          </w:tcPr>
          <w:p>
            <w:r>
              <w:t>sarah.coombes.mp@parliament.uk</w:t>
            </w:r>
          </w:p>
        </w:tc>
      </w:tr>
      <w:tr>
        <w:trPr>
          <w:cantSplit/>
        </w:trPr>
        <w:tc>
          <w:tcPr>
            <w:tcW w:type="dxa" w:w="2520"/>
            <w:vAlign w:val="center"/>
          </w:tcPr>
          <w:p>
            <w:r>
              <w:t>Wolverhampton North East</w:t>
            </w:r>
          </w:p>
        </w:tc>
        <w:tc>
          <w:tcPr>
            <w:tcW w:type="dxa" w:w="2520"/>
            <w:vAlign w:val="center"/>
          </w:tcPr>
          <w:p>
            <w:r>
              <w:t>Sureena Brackenridge</w:t>
            </w:r>
          </w:p>
        </w:tc>
        <w:tc>
          <w:tcPr>
            <w:tcW w:type="dxa" w:w="2520"/>
            <w:vAlign w:val="center"/>
          </w:tcPr>
          <w:p>
            <w:r>
              <w:t>Labour</w:t>
            </w:r>
          </w:p>
        </w:tc>
        <w:tc>
          <w:tcPr>
            <w:tcW w:type="dxa" w:w="2520"/>
            <w:vAlign w:val="center"/>
          </w:tcPr>
          <w:p>
            <w:r>
              <w:t>sureena.brackenridge.mp@parliament.uk</w:t>
            </w:r>
          </w:p>
        </w:tc>
      </w:tr>
      <w:tr>
        <w:trPr>
          <w:cantSplit/>
        </w:trPr>
        <w:tc>
          <w:tcPr>
            <w:tcW w:type="dxa" w:w="2520"/>
            <w:vAlign w:val="center"/>
          </w:tcPr>
          <w:p>
            <w:r>
              <w:t>Wolverhampton South East</w:t>
            </w:r>
          </w:p>
        </w:tc>
        <w:tc>
          <w:tcPr>
            <w:tcW w:type="dxa" w:w="2520"/>
            <w:vAlign w:val="center"/>
          </w:tcPr>
          <w:p>
            <w:r>
              <w:t>Pat McFadden</w:t>
            </w:r>
          </w:p>
        </w:tc>
        <w:tc>
          <w:tcPr>
            <w:tcW w:type="dxa" w:w="2520"/>
            <w:vAlign w:val="center"/>
          </w:tcPr>
          <w:p>
            <w:r>
              <w:t>Labour</w:t>
            </w:r>
          </w:p>
        </w:tc>
        <w:tc>
          <w:tcPr>
            <w:tcW w:type="dxa" w:w="2520"/>
            <w:vAlign w:val="center"/>
          </w:tcPr>
          <w:p>
            <w:r>
              <w:t>mcfaddenp@parliament.uk</w:t>
            </w:r>
          </w:p>
        </w:tc>
      </w:tr>
      <w:tr>
        <w:trPr>
          <w:cantSplit/>
        </w:trPr>
        <w:tc>
          <w:tcPr>
            <w:tcW w:type="dxa" w:w="2520"/>
            <w:vAlign w:val="center"/>
          </w:tcPr>
          <w:p>
            <w:r>
              <w:t>Wolverhampton West</w:t>
            </w:r>
          </w:p>
        </w:tc>
        <w:tc>
          <w:tcPr>
            <w:tcW w:type="dxa" w:w="2520"/>
            <w:vAlign w:val="center"/>
          </w:tcPr>
          <w:p>
            <w:r>
              <w:t>Warinder Juss</w:t>
            </w:r>
          </w:p>
        </w:tc>
        <w:tc>
          <w:tcPr>
            <w:tcW w:type="dxa" w:w="2520"/>
            <w:vAlign w:val="center"/>
          </w:tcPr>
          <w:p>
            <w:r>
              <w:t>Labour</w:t>
            </w:r>
          </w:p>
        </w:tc>
        <w:tc>
          <w:tcPr>
            <w:tcW w:type="dxa" w:w="2520"/>
            <w:vAlign w:val="center"/>
          </w:tcPr>
          <w:p>
            <w:r>
              <w:t>warinder.juss.mp@parliament.uk</w:t>
            </w:r>
          </w:p>
        </w:tc>
      </w:tr>
    </w:tbl>
    <w:p>
      <w:bookmarkStart w:id="70" w:name="sec068"/>
      <w:pPr>
        <w:pStyle w:val="Heading2"/>
      </w:pPr>
      <w:r>
        <w:t>Coventry &amp; Warwickshire</w:t>
      </w:r>
      <w:bookmarkEnd w:id="70"/>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Official email</w:t>
            </w:r>
          </w:p>
        </w:tc>
      </w:tr>
      <w:tr>
        <w:trPr>
          <w:cantSplit/>
        </w:trPr>
        <w:tc>
          <w:tcPr>
            <w:tcW w:type="dxa" w:w="2520"/>
            <w:vAlign w:val="center"/>
          </w:tcPr>
          <w:p>
            <w:r>
              <w:t>Coventry East</w:t>
            </w:r>
          </w:p>
        </w:tc>
        <w:tc>
          <w:tcPr>
            <w:tcW w:type="dxa" w:w="2520"/>
            <w:vAlign w:val="center"/>
          </w:tcPr>
          <w:p>
            <w:r>
              <w:t>Mary Creagh</w:t>
            </w:r>
          </w:p>
        </w:tc>
        <w:tc>
          <w:tcPr>
            <w:tcW w:type="dxa" w:w="2520"/>
            <w:vAlign w:val="center"/>
          </w:tcPr>
          <w:p>
            <w:r>
              <w:t>Labour</w:t>
            </w:r>
          </w:p>
        </w:tc>
        <w:tc>
          <w:tcPr>
            <w:tcW w:type="dxa" w:w="2520"/>
            <w:vAlign w:val="center"/>
          </w:tcPr>
          <w:p>
            <w:r>
              <w:t>mary.creagh.mp@parliament.uk</w:t>
            </w:r>
          </w:p>
        </w:tc>
      </w:tr>
      <w:tr>
        <w:trPr>
          <w:cantSplit/>
        </w:trPr>
        <w:tc>
          <w:tcPr>
            <w:tcW w:type="dxa" w:w="2520"/>
            <w:vAlign w:val="center"/>
          </w:tcPr>
          <w:p>
            <w:r>
              <w:t>Coventry North West</w:t>
            </w:r>
          </w:p>
        </w:tc>
        <w:tc>
          <w:tcPr>
            <w:tcW w:type="dxa" w:w="2520"/>
            <w:vAlign w:val="center"/>
          </w:tcPr>
          <w:p>
            <w:r>
              <w:t>Taiwo Owatemi</w:t>
            </w:r>
          </w:p>
        </w:tc>
        <w:tc>
          <w:tcPr>
            <w:tcW w:type="dxa" w:w="2520"/>
            <w:vAlign w:val="center"/>
          </w:tcPr>
          <w:p>
            <w:r>
              <w:t>Labour</w:t>
            </w:r>
          </w:p>
        </w:tc>
        <w:tc>
          <w:tcPr>
            <w:tcW w:type="dxa" w:w="2520"/>
            <w:vAlign w:val="center"/>
          </w:tcPr>
          <w:p>
            <w:r>
              <w:t>taiwo.owatemi.mp@parliament.uk</w:t>
            </w:r>
          </w:p>
        </w:tc>
      </w:tr>
      <w:tr>
        <w:trPr>
          <w:cantSplit/>
        </w:trPr>
        <w:tc>
          <w:tcPr>
            <w:tcW w:type="dxa" w:w="2520"/>
            <w:vAlign w:val="center"/>
          </w:tcPr>
          <w:p>
            <w:r>
              <w:t>Coventry South</w:t>
            </w:r>
          </w:p>
        </w:tc>
        <w:tc>
          <w:tcPr>
            <w:tcW w:type="dxa" w:w="2520"/>
            <w:vAlign w:val="center"/>
          </w:tcPr>
          <w:p>
            <w:r>
              <w:t>Zarah Sultana</w:t>
            </w:r>
          </w:p>
        </w:tc>
        <w:tc>
          <w:tcPr>
            <w:tcW w:type="dxa" w:w="2520"/>
            <w:vAlign w:val="center"/>
          </w:tcPr>
          <w:p>
            <w:r>
              <w:t>Your Party</w:t>
            </w:r>
          </w:p>
        </w:tc>
        <w:tc>
          <w:tcPr>
            <w:tcW w:type="dxa" w:w="2520"/>
            <w:vAlign w:val="center"/>
          </w:tcPr>
          <w:p>
            <w:r>
              <w:t>zarah.sultana.mp@parliament.uk</w:t>
            </w:r>
          </w:p>
        </w:tc>
      </w:tr>
      <w:tr>
        <w:trPr>
          <w:cantSplit/>
        </w:trPr>
        <w:tc>
          <w:tcPr>
            <w:tcW w:type="dxa" w:w="2520"/>
            <w:vAlign w:val="center"/>
          </w:tcPr>
          <w:p>
            <w:r>
              <w:t>Kenilworth and Southam</w:t>
            </w:r>
          </w:p>
        </w:tc>
        <w:tc>
          <w:tcPr>
            <w:tcW w:type="dxa" w:w="2520"/>
            <w:vAlign w:val="center"/>
          </w:tcPr>
          <w:p>
            <w:r>
              <w:t>Sir Jeremy Wright</w:t>
            </w:r>
          </w:p>
        </w:tc>
        <w:tc>
          <w:tcPr>
            <w:tcW w:type="dxa" w:w="2520"/>
            <w:vAlign w:val="center"/>
          </w:tcPr>
          <w:p>
            <w:r>
              <w:t>Conservative</w:t>
            </w:r>
          </w:p>
        </w:tc>
        <w:tc>
          <w:tcPr>
            <w:tcW w:type="dxa" w:w="2520"/>
            <w:vAlign w:val="center"/>
          </w:tcPr>
          <w:p>
            <w:r>
              <w:t>Jeremy.wright.mp@parliament.uk</w:t>
            </w:r>
          </w:p>
        </w:tc>
      </w:tr>
      <w:tr>
        <w:trPr>
          <w:cantSplit/>
        </w:trPr>
        <w:tc>
          <w:tcPr>
            <w:tcW w:type="dxa" w:w="2520"/>
            <w:vAlign w:val="center"/>
          </w:tcPr>
          <w:p>
            <w:r>
              <w:t>North Warwickshire and Bedworth</w:t>
            </w:r>
          </w:p>
        </w:tc>
        <w:tc>
          <w:tcPr>
            <w:tcW w:type="dxa" w:w="2520"/>
            <w:vAlign w:val="center"/>
          </w:tcPr>
          <w:p>
            <w:r>
              <w:t>Rachel Taylor</w:t>
            </w:r>
          </w:p>
        </w:tc>
        <w:tc>
          <w:tcPr>
            <w:tcW w:type="dxa" w:w="2520"/>
            <w:vAlign w:val="center"/>
          </w:tcPr>
          <w:p>
            <w:r>
              <w:t>Labour</w:t>
            </w:r>
          </w:p>
        </w:tc>
        <w:tc>
          <w:tcPr>
            <w:tcW w:type="dxa" w:w="2520"/>
            <w:vAlign w:val="center"/>
          </w:tcPr>
          <w:p>
            <w:r>
              <w:t>rachel.taylor.mp@parliament.uk</w:t>
            </w:r>
          </w:p>
        </w:tc>
      </w:tr>
      <w:tr>
        <w:trPr>
          <w:cantSplit/>
        </w:trPr>
        <w:tc>
          <w:tcPr>
            <w:tcW w:type="dxa" w:w="2520"/>
            <w:vAlign w:val="center"/>
          </w:tcPr>
          <w:p>
            <w:r>
              <w:t>Nuneaton</w:t>
            </w:r>
          </w:p>
        </w:tc>
        <w:tc>
          <w:tcPr>
            <w:tcW w:type="dxa" w:w="2520"/>
            <w:vAlign w:val="center"/>
          </w:tcPr>
          <w:p>
            <w:r>
              <w:t>Jodie Gosling</w:t>
            </w:r>
          </w:p>
        </w:tc>
        <w:tc>
          <w:tcPr>
            <w:tcW w:type="dxa" w:w="2520"/>
            <w:vAlign w:val="center"/>
          </w:tcPr>
          <w:p>
            <w:r>
              <w:t>Labour</w:t>
            </w:r>
          </w:p>
        </w:tc>
        <w:tc>
          <w:tcPr>
            <w:tcW w:type="dxa" w:w="2520"/>
            <w:vAlign w:val="center"/>
          </w:tcPr>
          <w:p>
            <w:r>
              <w:t>jodie.gosling.mp@parliament.uk</w:t>
            </w:r>
          </w:p>
        </w:tc>
      </w:tr>
      <w:tr>
        <w:trPr>
          <w:cantSplit/>
        </w:trPr>
        <w:tc>
          <w:tcPr>
            <w:tcW w:type="dxa" w:w="2520"/>
            <w:vAlign w:val="center"/>
          </w:tcPr>
          <w:p>
            <w:r>
              <w:t>Rugby</w:t>
            </w:r>
          </w:p>
        </w:tc>
        <w:tc>
          <w:tcPr>
            <w:tcW w:type="dxa" w:w="2520"/>
            <w:vAlign w:val="center"/>
          </w:tcPr>
          <w:p>
            <w:r>
              <w:t>John Slinger</w:t>
            </w:r>
          </w:p>
        </w:tc>
        <w:tc>
          <w:tcPr>
            <w:tcW w:type="dxa" w:w="2520"/>
            <w:vAlign w:val="center"/>
          </w:tcPr>
          <w:p>
            <w:r>
              <w:t>Labour</w:t>
            </w:r>
          </w:p>
        </w:tc>
        <w:tc>
          <w:tcPr>
            <w:tcW w:type="dxa" w:w="2520"/>
            <w:vAlign w:val="center"/>
          </w:tcPr>
          <w:p>
            <w:r>
              <w:t>john.slinger.mp@parliament.uk</w:t>
            </w:r>
          </w:p>
        </w:tc>
      </w:tr>
      <w:tr>
        <w:trPr>
          <w:cantSplit/>
        </w:trPr>
        <w:tc>
          <w:tcPr>
            <w:tcW w:type="dxa" w:w="2520"/>
            <w:vAlign w:val="center"/>
          </w:tcPr>
          <w:p>
            <w:r>
              <w:t>Stratford-on-Avon</w:t>
            </w:r>
          </w:p>
        </w:tc>
        <w:tc>
          <w:tcPr>
            <w:tcW w:type="dxa" w:w="2520"/>
            <w:vAlign w:val="center"/>
          </w:tcPr>
          <w:p>
            <w:r>
              <w:t>Manuela Perteghella</w:t>
            </w:r>
          </w:p>
        </w:tc>
        <w:tc>
          <w:tcPr>
            <w:tcW w:type="dxa" w:w="2520"/>
            <w:vAlign w:val="center"/>
          </w:tcPr>
          <w:p>
            <w:r>
              <w:t>Liberal Democrat</w:t>
            </w:r>
          </w:p>
        </w:tc>
        <w:tc>
          <w:tcPr>
            <w:tcW w:type="dxa" w:w="2520"/>
            <w:vAlign w:val="center"/>
          </w:tcPr>
          <w:p>
            <w:r>
              <w:t>manuela.perteghella.mp@parliament.uk</w:t>
            </w:r>
          </w:p>
        </w:tc>
      </w:tr>
      <w:tr>
        <w:trPr>
          <w:cantSplit/>
        </w:trPr>
        <w:tc>
          <w:tcPr>
            <w:tcW w:type="dxa" w:w="2520"/>
            <w:vAlign w:val="center"/>
          </w:tcPr>
          <w:p>
            <w:r>
              <w:t>Warwick and Leamington</w:t>
            </w:r>
          </w:p>
        </w:tc>
        <w:tc>
          <w:tcPr>
            <w:tcW w:type="dxa" w:w="2520"/>
            <w:vAlign w:val="center"/>
          </w:tcPr>
          <w:p>
            <w:r>
              <w:t>Matt Western</w:t>
            </w:r>
          </w:p>
        </w:tc>
        <w:tc>
          <w:tcPr>
            <w:tcW w:type="dxa" w:w="2520"/>
            <w:vAlign w:val="center"/>
          </w:tcPr>
          <w:p>
            <w:r>
              <w:t>Labour</w:t>
            </w:r>
          </w:p>
        </w:tc>
        <w:tc>
          <w:tcPr>
            <w:tcW w:type="dxa" w:w="2520"/>
            <w:vAlign w:val="center"/>
          </w:tcPr>
          <w:p>
            <w:r>
              <w:t>matt.western.mp@parliament.uk</w:t>
            </w:r>
          </w:p>
        </w:tc>
      </w:tr>
    </w:tbl>
    <w:p>
      <w:bookmarkStart w:id="71" w:name="sec069"/>
      <w:pPr>
        <w:pStyle w:val="Heading2"/>
      </w:pPr>
      <w:r>
        <w:t>Staffordshire</w:t>
      </w:r>
      <w:bookmarkEnd w:id="71"/>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Official email</w:t>
            </w:r>
          </w:p>
        </w:tc>
      </w:tr>
      <w:tr>
        <w:trPr>
          <w:cantSplit/>
        </w:trPr>
        <w:tc>
          <w:tcPr>
            <w:tcW w:type="dxa" w:w="2520"/>
            <w:vAlign w:val="center"/>
          </w:tcPr>
          <w:p>
            <w:r>
              <w:t>Burton and Uttoxeter</w:t>
            </w:r>
          </w:p>
        </w:tc>
        <w:tc>
          <w:tcPr>
            <w:tcW w:type="dxa" w:w="2520"/>
            <w:vAlign w:val="center"/>
          </w:tcPr>
          <w:p>
            <w:r>
              <w:t>Jacob Collier</w:t>
            </w:r>
          </w:p>
        </w:tc>
        <w:tc>
          <w:tcPr>
            <w:tcW w:type="dxa" w:w="2520"/>
            <w:vAlign w:val="center"/>
          </w:tcPr>
          <w:p>
            <w:r>
              <w:t>Labour</w:t>
            </w:r>
          </w:p>
        </w:tc>
        <w:tc>
          <w:tcPr>
            <w:tcW w:type="dxa" w:w="2520"/>
            <w:vAlign w:val="center"/>
          </w:tcPr>
          <w:p>
            <w:r>
              <w:t>jacob.collier.mp@parliament.uk</w:t>
            </w:r>
          </w:p>
        </w:tc>
      </w:tr>
      <w:tr>
        <w:trPr>
          <w:cantSplit/>
        </w:trPr>
        <w:tc>
          <w:tcPr>
            <w:tcW w:type="dxa" w:w="2520"/>
            <w:vAlign w:val="center"/>
          </w:tcPr>
          <w:p>
            <w:r>
              <w:t>Cannock Chase</w:t>
            </w:r>
          </w:p>
        </w:tc>
        <w:tc>
          <w:tcPr>
            <w:tcW w:type="dxa" w:w="2520"/>
            <w:vAlign w:val="center"/>
          </w:tcPr>
          <w:p>
            <w:r>
              <w:t>Josh Newbury</w:t>
            </w:r>
          </w:p>
        </w:tc>
        <w:tc>
          <w:tcPr>
            <w:tcW w:type="dxa" w:w="2520"/>
            <w:vAlign w:val="center"/>
          </w:tcPr>
          <w:p>
            <w:r>
              <w:t>Labour</w:t>
            </w:r>
          </w:p>
        </w:tc>
        <w:tc>
          <w:tcPr>
            <w:tcW w:type="dxa" w:w="2520"/>
            <w:vAlign w:val="center"/>
          </w:tcPr>
          <w:p>
            <w:r>
              <w:t>josh.newbury.mp@parliament.uk</w:t>
            </w:r>
          </w:p>
        </w:tc>
      </w:tr>
      <w:tr>
        <w:trPr>
          <w:cantSplit/>
        </w:trPr>
        <w:tc>
          <w:tcPr>
            <w:tcW w:type="dxa" w:w="2520"/>
            <w:vAlign w:val="center"/>
          </w:tcPr>
          <w:p>
            <w:r>
              <w:t>Lichfield</w:t>
            </w:r>
          </w:p>
        </w:tc>
        <w:tc>
          <w:tcPr>
            <w:tcW w:type="dxa" w:w="2520"/>
            <w:vAlign w:val="center"/>
          </w:tcPr>
          <w:p>
            <w:r>
              <w:t>Dave Robertson</w:t>
            </w:r>
          </w:p>
        </w:tc>
        <w:tc>
          <w:tcPr>
            <w:tcW w:type="dxa" w:w="2520"/>
            <w:vAlign w:val="center"/>
          </w:tcPr>
          <w:p>
            <w:r>
              <w:t>Labour</w:t>
            </w:r>
          </w:p>
        </w:tc>
        <w:tc>
          <w:tcPr>
            <w:tcW w:type="dxa" w:w="2520"/>
            <w:vAlign w:val="center"/>
          </w:tcPr>
          <w:p>
            <w:r>
              <w:t>dave.robertson.mp@parliament.uk</w:t>
            </w:r>
          </w:p>
        </w:tc>
      </w:tr>
      <w:tr>
        <w:trPr>
          <w:cantSplit/>
        </w:trPr>
        <w:tc>
          <w:tcPr>
            <w:tcW w:type="dxa" w:w="2520"/>
            <w:vAlign w:val="center"/>
          </w:tcPr>
          <w:p>
            <w:r>
              <w:t>Newcastle-under-Lyme</w:t>
            </w:r>
          </w:p>
        </w:tc>
        <w:tc>
          <w:tcPr>
            <w:tcW w:type="dxa" w:w="2520"/>
            <w:vAlign w:val="center"/>
          </w:tcPr>
          <w:p>
            <w:r>
              <w:t>Adam Jogee</w:t>
            </w:r>
          </w:p>
        </w:tc>
        <w:tc>
          <w:tcPr>
            <w:tcW w:type="dxa" w:w="2520"/>
            <w:vAlign w:val="center"/>
          </w:tcPr>
          <w:p>
            <w:r>
              <w:t>Labour</w:t>
            </w:r>
          </w:p>
        </w:tc>
        <w:tc>
          <w:tcPr>
            <w:tcW w:type="dxa" w:w="2520"/>
            <w:vAlign w:val="center"/>
          </w:tcPr>
          <w:p>
            <w:r>
              <w:t>adam.jogee.mp@parliament.uk</w:t>
            </w:r>
          </w:p>
        </w:tc>
      </w:tr>
      <w:tr>
        <w:trPr>
          <w:cantSplit/>
        </w:trPr>
        <w:tc>
          <w:tcPr>
            <w:tcW w:type="dxa" w:w="2520"/>
            <w:vAlign w:val="center"/>
          </w:tcPr>
          <w:p>
            <w:r>
              <w:t>Stafford</w:t>
            </w:r>
          </w:p>
        </w:tc>
        <w:tc>
          <w:tcPr>
            <w:tcW w:type="dxa" w:w="2520"/>
            <w:vAlign w:val="center"/>
          </w:tcPr>
          <w:p>
            <w:r>
              <w:t>Leigh Ingham</w:t>
            </w:r>
          </w:p>
        </w:tc>
        <w:tc>
          <w:tcPr>
            <w:tcW w:type="dxa" w:w="2520"/>
            <w:vAlign w:val="center"/>
          </w:tcPr>
          <w:p>
            <w:r>
              <w:t>Labour</w:t>
            </w:r>
          </w:p>
        </w:tc>
        <w:tc>
          <w:tcPr>
            <w:tcW w:type="dxa" w:w="2520"/>
            <w:vAlign w:val="center"/>
          </w:tcPr>
          <w:p>
            <w:r>
              <w:t>leigh.ingham.mp@parliament.uk</w:t>
            </w:r>
          </w:p>
        </w:tc>
      </w:tr>
      <w:tr>
        <w:trPr>
          <w:cantSplit/>
        </w:trPr>
        <w:tc>
          <w:tcPr>
            <w:tcW w:type="dxa" w:w="2520"/>
            <w:vAlign w:val="center"/>
          </w:tcPr>
          <w:p>
            <w:r>
              <w:t>Staffordshire Moorlands</w:t>
            </w:r>
          </w:p>
        </w:tc>
        <w:tc>
          <w:tcPr>
            <w:tcW w:type="dxa" w:w="2520"/>
            <w:vAlign w:val="center"/>
          </w:tcPr>
          <w:p>
            <w:r>
              <w:t>Dame Karen Bradley</w:t>
            </w:r>
          </w:p>
        </w:tc>
        <w:tc>
          <w:tcPr>
            <w:tcW w:type="dxa" w:w="2520"/>
            <w:vAlign w:val="center"/>
          </w:tcPr>
          <w:p>
            <w:r>
              <w:t>Conservative</w:t>
            </w:r>
          </w:p>
        </w:tc>
        <w:tc>
          <w:tcPr>
            <w:tcW w:type="dxa" w:w="2520"/>
            <w:vAlign w:val="center"/>
          </w:tcPr>
          <w:p>
            <w:r>
              <w:t>karen.bradley.mp@parliament.uk</w:t>
            </w:r>
          </w:p>
        </w:tc>
      </w:tr>
      <w:tr>
        <w:trPr>
          <w:cantSplit/>
        </w:trPr>
        <w:tc>
          <w:tcPr>
            <w:tcW w:type="dxa" w:w="2520"/>
            <w:vAlign w:val="center"/>
          </w:tcPr>
          <w:p>
            <w:r>
              <w:t>Stoke-on-Trent Central</w:t>
            </w:r>
          </w:p>
        </w:tc>
        <w:tc>
          <w:tcPr>
            <w:tcW w:type="dxa" w:w="2520"/>
            <w:vAlign w:val="center"/>
          </w:tcPr>
          <w:p>
            <w:r>
              <w:t>Gareth Snell</w:t>
            </w:r>
          </w:p>
        </w:tc>
        <w:tc>
          <w:tcPr>
            <w:tcW w:type="dxa" w:w="2520"/>
            <w:vAlign w:val="center"/>
          </w:tcPr>
          <w:p>
            <w:r>
              <w:t>Labour</w:t>
            </w:r>
          </w:p>
        </w:tc>
        <w:tc>
          <w:tcPr>
            <w:tcW w:type="dxa" w:w="2520"/>
            <w:vAlign w:val="center"/>
          </w:tcPr>
          <w:p>
            <w:r>
              <w:t>gareth.snell.mp@parliament.uk</w:t>
            </w:r>
          </w:p>
        </w:tc>
      </w:tr>
      <w:tr>
        <w:trPr>
          <w:cantSplit/>
        </w:trPr>
        <w:tc>
          <w:tcPr>
            <w:tcW w:type="dxa" w:w="2520"/>
            <w:vAlign w:val="center"/>
          </w:tcPr>
          <w:p>
            <w:r>
              <w:t>Stoke-on-Trent North</w:t>
            </w:r>
          </w:p>
        </w:tc>
        <w:tc>
          <w:tcPr>
            <w:tcW w:type="dxa" w:w="2520"/>
            <w:vAlign w:val="center"/>
          </w:tcPr>
          <w:p>
            <w:r>
              <w:t>David Williams</w:t>
            </w:r>
          </w:p>
        </w:tc>
        <w:tc>
          <w:tcPr>
            <w:tcW w:type="dxa" w:w="2520"/>
            <w:vAlign w:val="center"/>
          </w:tcPr>
          <w:p>
            <w:r>
              <w:t>Labour</w:t>
            </w:r>
          </w:p>
        </w:tc>
        <w:tc>
          <w:tcPr>
            <w:tcW w:type="dxa" w:w="2520"/>
            <w:vAlign w:val="center"/>
          </w:tcPr>
          <w:p>
            <w:r>
              <w:t>david.williams.mp@parliament.uk</w:t>
            </w:r>
          </w:p>
        </w:tc>
      </w:tr>
      <w:tr>
        <w:trPr>
          <w:cantSplit/>
        </w:trPr>
        <w:tc>
          <w:tcPr>
            <w:tcW w:type="dxa" w:w="2520"/>
            <w:vAlign w:val="center"/>
          </w:tcPr>
          <w:p>
            <w:r>
              <w:t>Stoke-on-Trent South</w:t>
            </w:r>
          </w:p>
        </w:tc>
        <w:tc>
          <w:tcPr>
            <w:tcW w:type="dxa" w:w="2520"/>
            <w:vAlign w:val="center"/>
          </w:tcPr>
          <w:p>
            <w:r>
              <w:t>Dr Allison Gardner</w:t>
            </w:r>
          </w:p>
        </w:tc>
        <w:tc>
          <w:tcPr>
            <w:tcW w:type="dxa" w:w="2520"/>
            <w:vAlign w:val="center"/>
          </w:tcPr>
          <w:p>
            <w:r>
              <w:t>Labour</w:t>
            </w:r>
          </w:p>
        </w:tc>
        <w:tc>
          <w:tcPr>
            <w:tcW w:type="dxa" w:w="2520"/>
            <w:vAlign w:val="center"/>
          </w:tcPr>
          <w:p>
            <w:r>
              <w:t>allison.gardner.mp@parliament.uk</w:t>
            </w:r>
          </w:p>
        </w:tc>
      </w:tr>
      <w:tr>
        <w:trPr>
          <w:cantSplit/>
        </w:trPr>
        <w:tc>
          <w:tcPr>
            <w:tcW w:type="dxa" w:w="2520"/>
            <w:vAlign w:val="center"/>
          </w:tcPr>
          <w:p>
            <w:r>
              <w:t>Stone, Great Wyrley and Penkridge</w:t>
            </w:r>
          </w:p>
        </w:tc>
        <w:tc>
          <w:tcPr>
            <w:tcW w:type="dxa" w:w="2520"/>
            <w:vAlign w:val="center"/>
          </w:tcPr>
          <w:p>
            <w:r>
              <w:t>Sir Gavin Williamson</w:t>
            </w:r>
          </w:p>
        </w:tc>
        <w:tc>
          <w:tcPr>
            <w:tcW w:type="dxa" w:w="2520"/>
            <w:vAlign w:val="center"/>
          </w:tcPr>
          <w:p>
            <w:r>
              <w:t>Conservative</w:t>
            </w:r>
          </w:p>
        </w:tc>
        <w:tc>
          <w:tcPr>
            <w:tcW w:type="dxa" w:w="2520"/>
            <w:vAlign w:val="center"/>
          </w:tcPr>
          <w:p>
            <w:r>
              <w:t>gavin.williamson.mp@parliament.uk</w:t>
            </w:r>
          </w:p>
        </w:tc>
      </w:tr>
      <w:tr>
        <w:trPr>
          <w:cantSplit/>
        </w:trPr>
        <w:tc>
          <w:tcPr>
            <w:tcW w:type="dxa" w:w="2520"/>
            <w:vAlign w:val="center"/>
          </w:tcPr>
          <w:p>
            <w:r>
              <w:t>Tamworth</w:t>
            </w:r>
          </w:p>
        </w:tc>
        <w:tc>
          <w:tcPr>
            <w:tcW w:type="dxa" w:w="2520"/>
            <w:vAlign w:val="center"/>
          </w:tcPr>
          <w:p>
            <w:r>
              <w:t>Sarah Edwards</w:t>
            </w:r>
          </w:p>
        </w:tc>
        <w:tc>
          <w:tcPr>
            <w:tcW w:type="dxa" w:w="2520"/>
            <w:vAlign w:val="center"/>
          </w:tcPr>
          <w:p>
            <w:r>
              <w:t>Labour</w:t>
            </w:r>
          </w:p>
        </w:tc>
        <w:tc>
          <w:tcPr>
            <w:tcW w:type="dxa" w:w="2520"/>
            <w:vAlign w:val="center"/>
          </w:tcPr>
          <w:p>
            <w:r>
              <w:t>sarah.edwards.mp@parliament.uk</w:t>
            </w:r>
          </w:p>
        </w:tc>
      </w:tr>
    </w:tbl>
    <w:p>
      <w:bookmarkStart w:id="72" w:name="sec070"/>
      <w:pPr>
        <w:pStyle w:val="Heading2"/>
      </w:pPr>
      <w:r>
        <w:t>Shropshire</w:t>
      </w:r>
      <w:bookmarkEnd w:id="72"/>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Official email</w:t>
            </w:r>
          </w:p>
        </w:tc>
      </w:tr>
      <w:tr>
        <w:trPr>
          <w:cantSplit/>
        </w:trPr>
        <w:tc>
          <w:tcPr>
            <w:tcW w:type="dxa" w:w="2520"/>
            <w:vAlign w:val="center"/>
          </w:tcPr>
          <w:p>
            <w:r>
              <w:t>North Shropshire</w:t>
            </w:r>
          </w:p>
        </w:tc>
        <w:tc>
          <w:tcPr>
            <w:tcW w:type="dxa" w:w="2520"/>
            <w:vAlign w:val="center"/>
          </w:tcPr>
          <w:p>
            <w:r>
              <w:t>Helen Morgan</w:t>
            </w:r>
          </w:p>
        </w:tc>
        <w:tc>
          <w:tcPr>
            <w:tcW w:type="dxa" w:w="2520"/>
            <w:vAlign w:val="center"/>
          </w:tcPr>
          <w:p>
            <w:r>
              <w:t>Liberal Democrat</w:t>
            </w:r>
          </w:p>
        </w:tc>
        <w:tc>
          <w:tcPr>
            <w:tcW w:type="dxa" w:w="2520"/>
            <w:vAlign w:val="center"/>
          </w:tcPr>
          <w:p>
            <w:r>
              <w:t>helen.morgan.mp@parliament.uk</w:t>
            </w:r>
          </w:p>
        </w:tc>
      </w:tr>
      <w:tr>
        <w:trPr>
          <w:cantSplit/>
        </w:trPr>
        <w:tc>
          <w:tcPr>
            <w:tcW w:type="dxa" w:w="2520"/>
            <w:vAlign w:val="center"/>
          </w:tcPr>
          <w:p>
            <w:r>
              <w:t>Shrewsbury</w:t>
            </w:r>
          </w:p>
        </w:tc>
        <w:tc>
          <w:tcPr>
            <w:tcW w:type="dxa" w:w="2520"/>
            <w:vAlign w:val="center"/>
          </w:tcPr>
          <w:p>
            <w:r>
              <w:t>Julia Buckley</w:t>
            </w:r>
          </w:p>
        </w:tc>
        <w:tc>
          <w:tcPr>
            <w:tcW w:type="dxa" w:w="2520"/>
            <w:vAlign w:val="center"/>
          </w:tcPr>
          <w:p>
            <w:r>
              <w:t>Labour</w:t>
            </w:r>
          </w:p>
        </w:tc>
        <w:tc>
          <w:tcPr>
            <w:tcW w:type="dxa" w:w="2520"/>
            <w:vAlign w:val="center"/>
          </w:tcPr>
          <w:p>
            <w:r>
              <w:t>julia.buckley.mp@parliament.uk</w:t>
            </w:r>
          </w:p>
        </w:tc>
      </w:tr>
      <w:tr>
        <w:trPr>
          <w:cantSplit/>
        </w:trPr>
        <w:tc>
          <w:tcPr>
            <w:tcW w:type="dxa" w:w="2520"/>
            <w:vAlign w:val="center"/>
          </w:tcPr>
          <w:p>
            <w:r>
              <w:t>South Shropshire</w:t>
            </w:r>
          </w:p>
        </w:tc>
        <w:tc>
          <w:tcPr>
            <w:tcW w:type="dxa" w:w="2520"/>
            <w:vAlign w:val="center"/>
          </w:tcPr>
          <w:p>
            <w:r>
              <w:t>Stuart Anderson</w:t>
            </w:r>
          </w:p>
        </w:tc>
        <w:tc>
          <w:tcPr>
            <w:tcW w:type="dxa" w:w="2520"/>
            <w:vAlign w:val="center"/>
          </w:tcPr>
          <w:p>
            <w:r>
              <w:t>Conservative</w:t>
            </w:r>
          </w:p>
        </w:tc>
        <w:tc>
          <w:tcPr>
            <w:tcW w:type="dxa" w:w="2520"/>
            <w:vAlign w:val="center"/>
          </w:tcPr>
          <w:p>
            <w:r>
              <w:t>stuart.anderson.mp@parliament.uk</w:t>
            </w:r>
          </w:p>
        </w:tc>
      </w:tr>
      <w:tr>
        <w:trPr>
          <w:cantSplit/>
        </w:trPr>
        <w:tc>
          <w:tcPr>
            <w:tcW w:type="dxa" w:w="2520"/>
            <w:vAlign w:val="center"/>
          </w:tcPr>
          <w:p>
            <w:r>
              <w:t>Telford</w:t>
            </w:r>
          </w:p>
        </w:tc>
        <w:tc>
          <w:tcPr>
            <w:tcW w:type="dxa" w:w="2520"/>
            <w:vAlign w:val="center"/>
          </w:tcPr>
          <w:p>
            <w:r>
              <w:t>Shaun Davies</w:t>
            </w:r>
          </w:p>
        </w:tc>
        <w:tc>
          <w:tcPr>
            <w:tcW w:type="dxa" w:w="2520"/>
            <w:vAlign w:val="center"/>
          </w:tcPr>
          <w:p>
            <w:r>
              <w:t>Labour</w:t>
            </w:r>
          </w:p>
        </w:tc>
        <w:tc>
          <w:tcPr>
            <w:tcW w:type="dxa" w:w="2520"/>
            <w:vAlign w:val="center"/>
          </w:tcPr>
          <w:p>
            <w:r>
              <w:t>shaun.davies.mp@parliament.uk</w:t>
            </w:r>
          </w:p>
        </w:tc>
      </w:tr>
      <w:tr>
        <w:trPr>
          <w:cantSplit/>
        </w:trPr>
        <w:tc>
          <w:tcPr>
            <w:tcW w:type="dxa" w:w="2520"/>
            <w:vAlign w:val="center"/>
          </w:tcPr>
          <w:p>
            <w:r>
              <w:t>The Wrekin</w:t>
            </w:r>
          </w:p>
        </w:tc>
        <w:tc>
          <w:tcPr>
            <w:tcW w:type="dxa" w:w="2520"/>
            <w:vAlign w:val="center"/>
          </w:tcPr>
          <w:p>
            <w:r>
              <w:t>Mark Pritchard</w:t>
            </w:r>
          </w:p>
        </w:tc>
        <w:tc>
          <w:tcPr>
            <w:tcW w:type="dxa" w:w="2520"/>
            <w:vAlign w:val="center"/>
          </w:tcPr>
          <w:p>
            <w:r>
              <w:t>Conservative</w:t>
            </w:r>
          </w:p>
        </w:tc>
        <w:tc>
          <w:tcPr>
            <w:tcW w:type="dxa" w:w="2520"/>
            <w:vAlign w:val="center"/>
          </w:tcPr>
          <w:p>
            <w:r>
              <w:t>mark.pritchard.mp@parliament.uk</w:t>
            </w:r>
          </w:p>
        </w:tc>
      </w:tr>
    </w:tbl>
    <w:p>
      <w:bookmarkStart w:id="73" w:name="sec071"/>
      <w:pPr>
        <w:pStyle w:val="Heading2"/>
      </w:pPr>
      <w:r>
        <w:t>Worcestershire &amp; Herefordshire</w:t>
      </w:r>
      <w:bookmarkEnd w:id="73"/>
    </w:p>
    <w:tbl>
      <w:tblPr>
        <w:tblW w:type="auto" w:w="0"/>
        <w:jc w:val="center"/>
        <w:tblLook w:firstColumn="1" w:firstRow="1" w:lastColumn="0" w:lastRow="0" w:noHBand="0" w:noVBand="1" w:val="04A0"/>
      </w:tblPr>
      <w:tblGrid>
        <w:gridCol w:w="2520"/>
        <w:gridCol w:w="2520"/>
        <w:gridCol w:w="2520"/>
        <w:gridCol w:w="2520"/>
      </w:tblGrid>
      <w:tr>
        <w:trPr>
          <w:tblHeader w:val="true"/>
        </w:trPr>
        <w:tc>
          <w:tcPr>
            <w:tcW w:type="dxa" w:w="2520"/>
            <w:shd w:fill="E7E6E6"/>
          </w:tcPr>
          <w:p>
            <w:r>
              <w:rPr>
                <w:b/>
              </w:rPr>
              <w:t>Constituency</w:t>
            </w:r>
          </w:p>
        </w:tc>
        <w:tc>
          <w:tcPr>
            <w:tcW w:type="dxa" w:w="2520"/>
            <w:shd w:fill="E7E6E6"/>
          </w:tcPr>
          <w:p>
            <w:r>
              <w:rPr>
                <w:b/>
              </w:rPr>
              <w:t>MP</w:t>
            </w:r>
          </w:p>
        </w:tc>
        <w:tc>
          <w:tcPr>
            <w:tcW w:type="dxa" w:w="2520"/>
            <w:shd w:fill="E7E6E6"/>
          </w:tcPr>
          <w:p>
            <w:r>
              <w:rPr>
                <w:b/>
              </w:rPr>
              <w:t>Party</w:t>
            </w:r>
          </w:p>
        </w:tc>
        <w:tc>
          <w:tcPr>
            <w:tcW w:type="dxa" w:w="2520"/>
            <w:shd w:fill="E7E6E6"/>
          </w:tcPr>
          <w:p>
            <w:r>
              <w:rPr>
                <w:b/>
              </w:rPr>
              <w:t>Official email</w:t>
            </w:r>
          </w:p>
        </w:tc>
      </w:tr>
      <w:tr>
        <w:trPr>
          <w:cantSplit/>
        </w:trPr>
        <w:tc>
          <w:tcPr>
            <w:tcW w:type="dxa" w:w="2520"/>
            <w:vAlign w:val="center"/>
          </w:tcPr>
          <w:p>
            <w:r>
              <w:t>Bromsgrove</w:t>
            </w:r>
          </w:p>
        </w:tc>
        <w:tc>
          <w:tcPr>
            <w:tcW w:type="dxa" w:w="2520"/>
            <w:vAlign w:val="center"/>
          </w:tcPr>
          <w:p>
            <w:r>
              <w:t>Bradley Thomas</w:t>
            </w:r>
          </w:p>
        </w:tc>
        <w:tc>
          <w:tcPr>
            <w:tcW w:type="dxa" w:w="2520"/>
            <w:vAlign w:val="center"/>
          </w:tcPr>
          <w:p>
            <w:r>
              <w:t>Conservative</w:t>
            </w:r>
          </w:p>
        </w:tc>
        <w:tc>
          <w:tcPr>
            <w:tcW w:type="dxa" w:w="2520"/>
            <w:vAlign w:val="center"/>
          </w:tcPr>
          <w:p>
            <w:r>
              <w:t>bradley.thomas.mp@parliament.uk</w:t>
            </w:r>
          </w:p>
        </w:tc>
      </w:tr>
      <w:tr>
        <w:trPr>
          <w:cantSplit/>
        </w:trPr>
        <w:tc>
          <w:tcPr>
            <w:tcW w:type="dxa" w:w="2520"/>
            <w:vAlign w:val="center"/>
          </w:tcPr>
          <w:p>
            <w:r>
              <w:t>Droitwich and Evesham</w:t>
            </w:r>
          </w:p>
        </w:tc>
        <w:tc>
          <w:tcPr>
            <w:tcW w:type="dxa" w:w="2520"/>
            <w:vAlign w:val="center"/>
          </w:tcPr>
          <w:p>
            <w:r>
              <w:t>Nigel Huddleston</w:t>
            </w:r>
          </w:p>
        </w:tc>
        <w:tc>
          <w:tcPr>
            <w:tcW w:type="dxa" w:w="2520"/>
            <w:vAlign w:val="center"/>
          </w:tcPr>
          <w:p>
            <w:r>
              <w:t>Conservative</w:t>
            </w:r>
          </w:p>
        </w:tc>
        <w:tc>
          <w:tcPr>
            <w:tcW w:type="dxa" w:w="2520"/>
            <w:vAlign w:val="center"/>
          </w:tcPr>
          <w:p>
            <w:r>
              <w:t>nigel.huddleston.mp@parliament.uk</w:t>
            </w:r>
          </w:p>
        </w:tc>
      </w:tr>
      <w:tr>
        <w:trPr>
          <w:cantSplit/>
        </w:trPr>
        <w:tc>
          <w:tcPr>
            <w:tcW w:type="dxa" w:w="2520"/>
            <w:vAlign w:val="center"/>
          </w:tcPr>
          <w:p>
            <w:r>
              <w:t>Hereford and South Herefordshire</w:t>
            </w:r>
          </w:p>
        </w:tc>
        <w:tc>
          <w:tcPr>
            <w:tcW w:type="dxa" w:w="2520"/>
            <w:vAlign w:val="center"/>
          </w:tcPr>
          <w:p>
            <w:r>
              <w:t>Jesse Norman</w:t>
            </w:r>
          </w:p>
        </w:tc>
        <w:tc>
          <w:tcPr>
            <w:tcW w:type="dxa" w:w="2520"/>
            <w:vAlign w:val="center"/>
          </w:tcPr>
          <w:p>
            <w:r>
              <w:t>Conservative</w:t>
            </w:r>
          </w:p>
        </w:tc>
        <w:tc>
          <w:tcPr>
            <w:tcW w:type="dxa" w:w="2520"/>
            <w:vAlign w:val="center"/>
          </w:tcPr>
          <w:p>
            <w:r>
              <w:t>jesse.norman.mp@parliament.uk</w:t>
            </w:r>
          </w:p>
        </w:tc>
      </w:tr>
      <w:tr>
        <w:trPr>
          <w:cantSplit/>
        </w:trPr>
        <w:tc>
          <w:tcPr>
            <w:tcW w:type="dxa" w:w="2520"/>
            <w:vAlign w:val="center"/>
          </w:tcPr>
          <w:p>
            <w:r>
              <w:t>North Herefordshire</w:t>
            </w:r>
          </w:p>
        </w:tc>
        <w:tc>
          <w:tcPr>
            <w:tcW w:type="dxa" w:w="2520"/>
            <w:vAlign w:val="center"/>
          </w:tcPr>
          <w:p>
            <w:r>
              <w:t>Dr Ellie Chowns</w:t>
            </w:r>
          </w:p>
        </w:tc>
        <w:tc>
          <w:tcPr>
            <w:tcW w:type="dxa" w:w="2520"/>
            <w:vAlign w:val="center"/>
          </w:tcPr>
          <w:p>
            <w:r>
              <w:t>Green</w:t>
            </w:r>
          </w:p>
        </w:tc>
        <w:tc>
          <w:tcPr>
            <w:tcW w:type="dxa" w:w="2520"/>
            <w:vAlign w:val="center"/>
          </w:tcPr>
          <w:p>
            <w:r>
              <w:t>ellie.chowns.mp@parliament.uk</w:t>
            </w:r>
          </w:p>
        </w:tc>
      </w:tr>
      <w:tr>
        <w:trPr>
          <w:cantSplit/>
        </w:trPr>
        <w:tc>
          <w:tcPr>
            <w:tcW w:type="dxa" w:w="2520"/>
            <w:vAlign w:val="center"/>
          </w:tcPr>
          <w:p>
            <w:r>
              <w:t>Redditch</w:t>
            </w:r>
          </w:p>
        </w:tc>
        <w:tc>
          <w:tcPr>
            <w:tcW w:type="dxa" w:w="2520"/>
            <w:vAlign w:val="center"/>
          </w:tcPr>
          <w:p>
            <w:r>
              <w:t>Chris Bloore</w:t>
            </w:r>
          </w:p>
        </w:tc>
        <w:tc>
          <w:tcPr>
            <w:tcW w:type="dxa" w:w="2520"/>
            <w:vAlign w:val="center"/>
          </w:tcPr>
          <w:p>
            <w:r>
              <w:t>Labour</w:t>
            </w:r>
          </w:p>
        </w:tc>
        <w:tc>
          <w:tcPr>
            <w:tcW w:type="dxa" w:w="2520"/>
            <w:vAlign w:val="center"/>
          </w:tcPr>
          <w:p>
            <w:r>
              <w:t>chris.bloore.mp@parliament.uk</w:t>
            </w:r>
          </w:p>
        </w:tc>
      </w:tr>
      <w:tr>
        <w:trPr>
          <w:cantSplit/>
        </w:trPr>
        <w:tc>
          <w:tcPr>
            <w:tcW w:type="dxa" w:w="2520"/>
            <w:vAlign w:val="center"/>
          </w:tcPr>
          <w:p>
            <w:r>
              <w:t>West Worcestershire</w:t>
            </w:r>
          </w:p>
        </w:tc>
        <w:tc>
          <w:tcPr>
            <w:tcW w:type="dxa" w:w="2520"/>
            <w:vAlign w:val="center"/>
          </w:tcPr>
          <w:p>
            <w:r>
              <w:t>Dame Harriett Baldwin</w:t>
            </w:r>
          </w:p>
        </w:tc>
        <w:tc>
          <w:tcPr>
            <w:tcW w:type="dxa" w:w="2520"/>
            <w:vAlign w:val="center"/>
          </w:tcPr>
          <w:p>
            <w:r>
              <w:t>Conservative</w:t>
            </w:r>
          </w:p>
        </w:tc>
        <w:tc>
          <w:tcPr>
            <w:tcW w:type="dxa" w:w="2520"/>
            <w:vAlign w:val="center"/>
          </w:tcPr>
          <w:p>
            <w:r>
              <w:t>harriett.baldwin.mp@parliament.uk</w:t>
            </w:r>
          </w:p>
        </w:tc>
      </w:tr>
      <w:tr>
        <w:trPr>
          <w:cantSplit/>
        </w:trPr>
        <w:tc>
          <w:tcPr>
            <w:tcW w:type="dxa" w:w="2520"/>
            <w:vAlign w:val="center"/>
          </w:tcPr>
          <w:p>
            <w:r>
              <w:t>Worcester</w:t>
            </w:r>
          </w:p>
        </w:tc>
        <w:tc>
          <w:tcPr>
            <w:tcW w:type="dxa" w:w="2520"/>
            <w:vAlign w:val="center"/>
          </w:tcPr>
          <w:p>
            <w:r>
              <w:t>Tom Collins</w:t>
            </w:r>
          </w:p>
        </w:tc>
        <w:tc>
          <w:tcPr>
            <w:tcW w:type="dxa" w:w="2520"/>
            <w:vAlign w:val="center"/>
          </w:tcPr>
          <w:p>
            <w:r>
              <w:t>Labour</w:t>
            </w:r>
          </w:p>
        </w:tc>
        <w:tc>
          <w:tcPr>
            <w:tcW w:type="dxa" w:w="2520"/>
            <w:vAlign w:val="center"/>
          </w:tcPr>
          <w:p>
            <w:r>
              <w:t>tom.collins.mp@parliament.uk</w:t>
            </w:r>
          </w:p>
        </w:tc>
      </w:tr>
      <w:tr>
        <w:trPr>
          <w:cantSplit/>
        </w:trPr>
        <w:tc>
          <w:tcPr>
            <w:tcW w:type="dxa" w:w="2520"/>
            <w:vAlign w:val="center"/>
          </w:tcPr>
          <w:p>
            <w:r>
              <w:t>Wyre Forest</w:t>
            </w:r>
          </w:p>
        </w:tc>
        <w:tc>
          <w:tcPr>
            <w:tcW w:type="dxa" w:w="2520"/>
            <w:vAlign w:val="center"/>
          </w:tcPr>
          <w:p>
            <w:r>
              <w:t>Mark Garnier</w:t>
            </w:r>
          </w:p>
        </w:tc>
        <w:tc>
          <w:tcPr>
            <w:tcW w:type="dxa" w:w="2520"/>
            <w:vAlign w:val="center"/>
          </w:tcPr>
          <w:p>
            <w:r>
              <w:t>Conservative</w:t>
            </w:r>
          </w:p>
        </w:tc>
        <w:tc>
          <w:tcPr>
            <w:tcW w:type="dxa" w:w="2520"/>
            <w:vAlign w:val="center"/>
          </w:tcPr>
          <w:p>
            <w:r>
              <w:t>mark.garnier.mp@parliament.uk</w:t>
            </w:r>
          </w:p>
        </w:tc>
      </w:tr>
    </w:tbl>
    <w:p>
      <w:r>
        <w:br w:type="page"/>
      </w:r>
    </w:p>
    <w:p>
      <w:bookmarkStart w:id="74" w:name="sec072"/>
      <w:pPr>
        <w:pStyle w:val="Heading1"/>
      </w:pPr>
      <w:r>
        <w:t>Source and drafting note</w:t>
      </w:r>
      <w:bookmarkEnd w:id="74"/>
    </w:p>
    <w:p>
      <w:r>
        <w:t>Reader-facing evidence source: CMA_WEST_MIDLANDS_CASEFILES_COMPREHENSIVE_2026-08-30.docx.</w:t>
      </w:r>
    </w:p>
    <w:p>
      <w:r>
        <w:t>Correction/contact layer: CMA_WEST_MIDLANDS_MASTER_GRADUATION_CANDIDATE_2026-09-02.xlsx and CMA_WEST_MIDLANDS_RELEASE_QA_AND_READER_REPAIRS_2026-09-02.docx.</w:t>
      </w:r>
    </w:p>
    <w:p>
      <w:r>
        <w:t>The original pre-R7 canonical workbook bytes remain unrecovered. That is a lineage limitation, not permission to invent missing facts. The 2 September release re-audited the formerly summary-recovered class source-first.</w:t>
      </w:r>
    </w:p>
    <w:p>
      <w:r>
        <w:t>Historic action is not presented as a current 2026 stance. The two 2024 No Vote Recorded cases are kept exactly as such.</w:t>
      </w:r>
    </w:p>
    <w:p>
      <w:r>
        <w:t>Where a first-person source was retrieval-limited or the reason remained genuinely thin, the public email deliberately says less.</w:t>
      </w:r>
    </w:p>
    <w:p>
      <w:r>
        <w:t>Labour-facing resource links are included for practical relevance; they are campaign material, not treated as independent evidence for the MP-specific factual note.</w:t>
      </w:r>
    </w:p>
    <w:p>
      <w:bookmarkStart w:id="2" w:name="Bottom"/>
      <w:r>
        <w:t>Current bill: Parliament bill 4157. Second Reading is scheduled for 11 September 2026.</w:t>
      </w:r>
      <w:bookmarkEnd w:id="2"/>
    </w:p>
    <w:p>
      <w:r>
        <w:t>Independent navigator QA, 2 September 2026: V1.3 corrects currentness regressions for Jess Phillips and Sarah Edwards and repairs repeated light-bespoke sentence architecture. No other evidence class was reopened.</w:t>
      </w:r>
    </w:p>
    <w:sectPr w:rsidR="00FC693F" w:rsidRPr="0006063C" w:rsidSect="00034616">
      <w:footerReference w:type="default" r:id="rId67"/>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West Midlands constituent email navigator • V1.3 QA-repaired • after Thursday • 2 Sep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1F1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1F1F"/>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1F1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members.parliament.uk/FindYourMP" TargetMode="External"/><Relationship Id="rId10" Type="http://schemas.openxmlformats.org/officeDocument/2006/relationships/hyperlink" Target="mailto:preet.gill.mp@parliament.uk" TargetMode="External"/><Relationship Id="rId11" Type="http://schemas.openxmlformats.org/officeDocument/2006/relationships/hyperlink" Target="mailto:paulette.hamilton.mp@parliament.uk" TargetMode="External"/><Relationship Id="rId12" Type="http://schemas.openxmlformats.org/officeDocument/2006/relationships/hyperlink" Target="mailto:tahir.ali.mp@parliament.uk" TargetMode="External"/><Relationship Id="rId13" Type="http://schemas.openxmlformats.org/officeDocument/2006/relationships/hyperlink" Target="mailto:liam.byrne.mp@parliament.uk" TargetMode="External"/><Relationship Id="rId14" Type="http://schemas.openxmlformats.org/officeDocument/2006/relationships/hyperlink" Target="mailto:shabana.mahmood.mp@parliament.uk" TargetMode="External"/><Relationship Id="rId15" Type="http://schemas.openxmlformats.org/officeDocument/2006/relationships/hyperlink" Target="mailto:laurence.turner.mp@parliament.uk" TargetMode="External"/><Relationship Id="rId16" Type="http://schemas.openxmlformats.org/officeDocument/2006/relationships/hyperlink" Target="mailto:ayoub.khan.mp@parliament.uk" TargetMode="External"/><Relationship Id="rId17" Type="http://schemas.openxmlformats.org/officeDocument/2006/relationships/hyperlink" Target="mailto:al.carns.mp@parliament.uk" TargetMode="External"/><Relationship Id="rId18" Type="http://schemas.openxmlformats.org/officeDocument/2006/relationships/hyperlink" Target="mailto:jess.phillips.mp@parliament.uk" TargetMode="External"/><Relationship Id="rId19" Type="http://schemas.openxmlformats.org/officeDocument/2006/relationships/hyperlink" Target="mailto:saqib.bhatti@parliament.uk" TargetMode="External"/><Relationship Id="rId20" Type="http://schemas.openxmlformats.org/officeDocument/2006/relationships/hyperlink" Target="mailto:neil.shastrihurst.mp@parliament.uk" TargetMode="External"/><Relationship Id="rId21" Type="http://schemas.openxmlformats.org/officeDocument/2006/relationships/hyperlink" Target="mailto:andrew.mitchell.mp@parliament.uk" TargetMode="External"/><Relationship Id="rId22" Type="http://schemas.openxmlformats.org/officeDocument/2006/relationships/hyperlink" Target="mailto:wendy.morton.mp@parliament.uk" TargetMode="External"/><Relationship Id="rId23" Type="http://schemas.openxmlformats.org/officeDocument/2006/relationships/hyperlink" Target="mailto:sonia.kumar.mp@parliament.uk" TargetMode="External"/><Relationship Id="rId24" Type="http://schemas.openxmlformats.org/officeDocument/2006/relationships/hyperlink" Target="mailto:alex.ballinger.mp@parliament.uk" TargetMode="External"/><Relationship Id="rId25" Type="http://schemas.openxmlformats.org/officeDocument/2006/relationships/hyperlink" Target="mailto:mike.wood.mp@parliament.uk" TargetMode="External"/><Relationship Id="rId26" Type="http://schemas.openxmlformats.org/officeDocument/2006/relationships/hyperlink" Target="mailto:gurinder.josan.mp@parliament.uk" TargetMode="External"/><Relationship Id="rId27" Type="http://schemas.openxmlformats.org/officeDocument/2006/relationships/hyperlink" Target="mailto:cat.eccles.mp@parliament.uk" TargetMode="External"/><Relationship Id="rId28" Type="http://schemas.openxmlformats.org/officeDocument/2006/relationships/hyperlink" Target="mailto:antonia.bance.mp@parliament.uk" TargetMode="External"/><Relationship Id="rId29" Type="http://schemas.openxmlformats.org/officeDocument/2006/relationships/hyperlink" Target="mailto:valerie.vaz.mp@parliament.uk" TargetMode="External"/><Relationship Id="rId30" Type="http://schemas.openxmlformats.org/officeDocument/2006/relationships/hyperlink" Target="mailto:sarah.coombes.mp@parliament.uk" TargetMode="External"/><Relationship Id="rId31" Type="http://schemas.openxmlformats.org/officeDocument/2006/relationships/hyperlink" Target="mailto:sureena.brackenridge.mp@parliament.uk" TargetMode="External"/><Relationship Id="rId32" Type="http://schemas.openxmlformats.org/officeDocument/2006/relationships/hyperlink" Target="mailto:mcfaddenp@parliament.uk" TargetMode="External"/><Relationship Id="rId33" Type="http://schemas.openxmlformats.org/officeDocument/2006/relationships/hyperlink" Target="mailto:warinder.juss.mp@parliament.uk" TargetMode="External"/><Relationship Id="rId34" Type="http://schemas.openxmlformats.org/officeDocument/2006/relationships/hyperlink" Target="mailto:mary.creagh.mp@parliament.uk" TargetMode="External"/><Relationship Id="rId35" Type="http://schemas.openxmlformats.org/officeDocument/2006/relationships/hyperlink" Target="mailto:taiwo.owatemi.mp@parliament.uk" TargetMode="External"/><Relationship Id="rId36" Type="http://schemas.openxmlformats.org/officeDocument/2006/relationships/hyperlink" Target="mailto:zarah.sultana.mp@parliament.uk" TargetMode="External"/><Relationship Id="rId37" Type="http://schemas.openxmlformats.org/officeDocument/2006/relationships/hyperlink" Target="mailto:Jeremy.wright.mp@parliament.uk" TargetMode="External"/><Relationship Id="rId38" Type="http://schemas.openxmlformats.org/officeDocument/2006/relationships/hyperlink" Target="mailto:rachel.taylor.mp@parliament.uk" TargetMode="External"/><Relationship Id="rId39" Type="http://schemas.openxmlformats.org/officeDocument/2006/relationships/hyperlink" Target="mailto:jodie.gosling.mp@parliament.uk" TargetMode="External"/><Relationship Id="rId40" Type="http://schemas.openxmlformats.org/officeDocument/2006/relationships/hyperlink" Target="mailto:john.slinger.mp@parliament.uk" TargetMode="External"/><Relationship Id="rId41" Type="http://schemas.openxmlformats.org/officeDocument/2006/relationships/hyperlink" Target="mailto:manuela.perteghella.mp@parliament.uk" TargetMode="External"/><Relationship Id="rId42" Type="http://schemas.openxmlformats.org/officeDocument/2006/relationships/hyperlink" Target="mailto:matt.western.mp@parliament.uk" TargetMode="External"/><Relationship Id="rId43" Type="http://schemas.openxmlformats.org/officeDocument/2006/relationships/hyperlink" Target="mailto:jacob.collier.mp@parliament.uk" TargetMode="External"/><Relationship Id="rId44" Type="http://schemas.openxmlformats.org/officeDocument/2006/relationships/hyperlink" Target="mailto:josh.newbury.mp@parliament.uk" TargetMode="External"/><Relationship Id="rId45" Type="http://schemas.openxmlformats.org/officeDocument/2006/relationships/hyperlink" Target="mailto:dave.robertson.mp@parliament.uk" TargetMode="External"/><Relationship Id="rId46" Type="http://schemas.openxmlformats.org/officeDocument/2006/relationships/hyperlink" Target="mailto:adam.jogee.mp@parliament.uk" TargetMode="External"/><Relationship Id="rId47" Type="http://schemas.openxmlformats.org/officeDocument/2006/relationships/hyperlink" Target="mailto:leigh.ingham.mp@parliament.uk" TargetMode="External"/><Relationship Id="rId48" Type="http://schemas.openxmlformats.org/officeDocument/2006/relationships/hyperlink" Target="mailto:karen.bradley.mp@parliament.uk" TargetMode="External"/><Relationship Id="rId49" Type="http://schemas.openxmlformats.org/officeDocument/2006/relationships/hyperlink" Target="mailto:gareth.snell.mp@parliament.uk" TargetMode="External"/><Relationship Id="rId50" Type="http://schemas.openxmlformats.org/officeDocument/2006/relationships/hyperlink" Target="mailto:david.williams.mp@parliament.uk" TargetMode="External"/><Relationship Id="rId51" Type="http://schemas.openxmlformats.org/officeDocument/2006/relationships/hyperlink" Target="mailto:allison.gardner.mp@parliament.uk" TargetMode="External"/><Relationship Id="rId52" Type="http://schemas.openxmlformats.org/officeDocument/2006/relationships/hyperlink" Target="mailto:gavin.williamson.mp@parliament.uk" TargetMode="External"/><Relationship Id="rId53" Type="http://schemas.openxmlformats.org/officeDocument/2006/relationships/hyperlink" Target="mailto:sarah.edwards.mp@parliament.uk" TargetMode="External"/><Relationship Id="rId54" Type="http://schemas.openxmlformats.org/officeDocument/2006/relationships/hyperlink" Target="mailto:helen.morgan.mp@parliament.uk" TargetMode="External"/><Relationship Id="rId55" Type="http://schemas.openxmlformats.org/officeDocument/2006/relationships/hyperlink" Target="mailto:julia.buckley.mp@parliament.uk" TargetMode="External"/><Relationship Id="rId56" Type="http://schemas.openxmlformats.org/officeDocument/2006/relationships/hyperlink" Target="mailto:stuart.anderson.mp@parliament.uk" TargetMode="External"/><Relationship Id="rId57" Type="http://schemas.openxmlformats.org/officeDocument/2006/relationships/hyperlink" Target="mailto:shaun.davies.mp@parliament.uk" TargetMode="External"/><Relationship Id="rId58" Type="http://schemas.openxmlformats.org/officeDocument/2006/relationships/hyperlink" Target="mailto:mark.pritchard.mp@parliament.uk" TargetMode="External"/><Relationship Id="rId59" Type="http://schemas.openxmlformats.org/officeDocument/2006/relationships/hyperlink" Target="mailto:bradley.thomas.mp@parliament.uk" TargetMode="External"/><Relationship Id="rId60" Type="http://schemas.openxmlformats.org/officeDocument/2006/relationships/hyperlink" Target="mailto:nigel.huddleston.mp@parliament.uk" TargetMode="External"/><Relationship Id="rId61" Type="http://schemas.openxmlformats.org/officeDocument/2006/relationships/hyperlink" Target="mailto:jesse.norman.mp@parliament.uk" TargetMode="External"/><Relationship Id="rId62" Type="http://schemas.openxmlformats.org/officeDocument/2006/relationships/hyperlink" Target="mailto:ellie.chowns.mp@parliament.uk" TargetMode="External"/><Relationship Id="rId63" Type="http://schemas.openxmlformats.org/officeDocument/2006/relationships/hyperlink" Target="mailto:chris.bloore.mp@parliament.uk" TargetMode="External"/><Relationship Id="rId64" Type="http://schemas.openxmlformats.org/officeDocument/2006/relationships/hyperlink" Target="mailto:harriett.baldwin.mp@parliament.uk" TargetMode="External"/><Relationship Id="rId65" Type="http://schemas.openxmlformats.org/officeDocument/2006/relationships/hyperlink" Target="mailto:tom.collins.mp@parliament.uk" TargetMode="External"/><Relationship Id="rId66" Type="http://schemas.openxmlformats.org/officeDocument/2006/relationships/hyperlink" Target="mailto:mark.garnier.mp@parliament.uk" TargetMode="External"/><Relationship Id="rId6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Midlands Constituent Email Navigator V1.3 QA Repaired - after Thursday</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